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0E" w:rsidRDefault="00E80B0E" w:rsidP="00F1120E">
      <w:pPr>
        <w:tabs>
          <w:tab w:val="left" w:pos="3260"/>
        </w:tabs>
      </w:pPr>
      <w:r>
        <w:rPr>
          <w:noProof/>
        </w:rPr>
        <w:drawing>
          <wp:anchor distT="0" distB="0" distL="114300" distR="114300" simplePos="0" relativeHeight="251657728" behindDoc="0" locked="0" layoutInCell="1" allowOverlap="1">
            <wp:simplePos x="0" y="0"/>
            <wp:positionH relativeFrom="column">
              <wp:posOffset>2618105</wp:posOffset>
            </wp:positionH>
            <wp:positionV relativeFrom="paragraph">
              <wp:posOffset>-118745</wp:posOffset>
            </wp:positionV>
            <wp:extent cx="596900" cy="914400"/>
            <wp:effectExtent l="19050" t="0" r="0" b="0"/>
            <wp:wrapNone/>
            <wp:docPr id="2" name="Рисунок 2" descr="герб 2008 ма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2008 малый"/>
                    <pic:cNvPicPr>
                      <a:picLocks noChangeAspect="1" noChangeArrowheads="1"/>
                    </pic:cNvPicPr>
                  </pic:nvPicPr>
                  <pic:blipFill>
                    <a:blip r:embed="rId7"/>
                    <a:srcRect/>
                    <a:stretch>
                      <a:fillRect/>
                    </a:stretch>
                  </pic:blipFill>
                  <pic:spPr bwMode="auto">
                    <a:xfrm>
                      <a:off x="0" y="0"/>
                      <a:ext cx="596900" cy="914400"/>
                    </a:xfrm>
                    <a:prstGeom prst="rect">
                      <a:avLst/>
                    </a:prstGeom>
                    <a:noFill/>
                    <a:ln w="9525">
                      <a:noFill/>
                      <a:miter lim="800000"/>
                      <a:headEnd/>
                      <a:tailEnd/>
                    </a:ln>
                  </pic:spPr>
                </pic:pic>
              </a:graphicData>
            </a:graphic>
          </wp:anchor>
        </w:drawing>
      </w:r>
    </w:p>
    <w:p w:rsidR="00F1120E" w:rsidRPr="003D1F00" w:rsidRDefault="00F1120E" w:rsidP="00F1120E">
      <w:pPr>
        <w:tabs>
          <w:tab w:val="left" w:pos="3260"/>
        </w:tabs>
        <w:jc w:val="center"/>
      </w:pPr>
    </w:p>
    <w:p w:rsidR="00F1120E" w:rsidRDefault="00F1120E" w:rsidP="00F1120E">
      <w:pPr>
        <w:pStyle w:val="4"/>
        <w:rPr>
          <w:sz w:val="48"/>
          <w:szCs w:val="48"/>
        </w:rPr>
      </w:pPr>
    </w:p>
    <w:p w:rsidR="00F1120E" w:rsidRDefault="00F1120E" w:rsidP="00F1120E">
      <w:pPr>
        <w:pStyle w:val="4"/>
        <w:rPr>
          <w:sz w:val="48"/>
          <w:szCs w:val="48"/>
        </w:rPr>
      </w:pPr>
    </w:p>
    <w:p w:rsidR="00F1120E" w:rsidRPr="00E8234A" w:rsidRDefault="00E25278" w:rsidP="00BC23E4">
      <w:pPr>
        <w:pStyle w:val="4"/>
        <w:rPr>
          <w:sz w:val="48"/>
          <w:szCs w:val="48"/>
        </w:rPr>
      </w:pPr>
      <w:r>
        <w:rPr>
          <w:sz w:val="48"/>
          <w:szCs w:val="48"/>
        </w:rPr>
        <w:t>П</w:t>
      </w:r>
      <w:r w:rsidR="00F1120E" w:rsidRPr="00E8234A">
        <w:rPr>
          <w:sz w:val="48"/>
          <w:szCs w:val="48"/>
        </w:rPr>
        <w:t>ОСТАНОВЛЕНИЕ</w:t>
      </w:r>
    </w:p>
    <w:p w:rsidR="00F1120E" w:rsidRPr="00D60BE0" w:rsidRDefault="005C2EF5" w:rsidP="00BC23E4">
      <w:pPr>
        <w:pStyle w:val="3"/>
        <w:rPr>
          <w:sz w:val="28"/>
        </w:rPr>
      </w:pPr>
      <w:r>
        <w:rPr>
          <w:sz w:val="28"/>
        </w:rPr>
        <w:t>АДМИНИСТРАЦИИ</w:t>
      </w:r>
      <w:r w:rsidR="00F1120E">
        <w:rPr>
          <w:sz w:val="28"/>
        </w:rPr>
        <w:t xml:space="preserve"> СОВХОЗСКОГО СЕЛЬСКОГО ПОСЕЛЕНИЯ</w:t>
      </w:r>
    </w:p>
    <w:p w:rsidR="00F1120E" w:rsidRPr="00D60BE0" w:rsidRDefault="00F1120E" w:rsidP="00BC23E4">
      <w:pPr>
        <w:jc w:val="center"/>
        <w:rPr>
          <w:b/>
          <w:sz w:val="28"/>
          <w:szCs w:val="28"/>
        </w:rPr>
      </w:pPr>
      <w:r w:rsidRPr="00D60BE0">
        <w:rPr>
          <w:b/>
          <w:sz w:val="28"/>
          <w:szCs w:val="28"/>
        </w:rPr>
        <w:t>НИКОЛАЕВСКОГО МУНИЦИПАЛЬНОГО РАЙОНА</w:t>
      </w:r>
    </w:p>
    <w:p w:rsidR="00F1120E" w:rsidRPr="00D60BE0" w:rsidRDefault="00F1120E" w:rsidP="00BC23E4">
      <w:pPr>
        <w:tabs>
          <w:tab w:val="left" w:pos="2720"/>
        </w:tabs>
        <w:jc w:val="center"/>
      </w:pPr>
      <w:r w:rsidRPr="00D60BE0">
        <w:t>Волгоградской области</w:t>
      </w:r>
    </w:p>
    <w:p w:rsidR="00F1120E" w:rsidRPr="00C602FB" w:rsidRDefault="00F1120E" w:rsidP="00F1120E">
      <w:pPr>
        <w:pStyle w:val="5"/>
        <w:jc w:val="center"/>
        <w:rPr>
          <w:sz w:val="16"/>
          <w:szCs w:val="16"/>
        </w:rPr>
      </w:pPr>
    </w:p>
    <w:p w:rsidR="00F1120E" w:rsidRPr="00CA4E81" w:rsidRDefault="00F1120E" w:rsidP="00F1120E"/>
    <w:p w:rsidR="00F1120E" w:rsidRPr="00CA4E81" w:rsidRDefault="00F1120E" w:rsidP="00236B46">
      <w:pPr>
        <w:jc w:val="right"/>
      </w:pPr>
    </w:p>
    <w:p w:rsidR="00E80B0E" w:rsidRDefault="00700816" w:rsidP="00E80B0E">
      <w:pPr>
        <w:jc w:val="center"/>
        <w:rPr>
          <w:b/>
          <w:bCs/>
          <w:sz w:val="22"/>
          <w:szCs w:val="22"/>
        </w:rPr>
      </w:pPr>
      <w:r>
        <w:rPr>
          <w:b/>
          <w:bCs/>
          <w:sz w:val="22"/>
          <w:szCs w:val="22"/>
        </w:rPr>
        <w:t xml:space="preserve">                                  Проект</w:t>
      </w:r>
    </w:p>
    <w:p w:rsidR="00E80B0E" w:rsidRDefault="00E80B0E" w:rsidP="00E80B0E">
      <w:pPr>
        <w:rPr>
          <w:sz w:val="22"/>
          <w:szCs w:val="22"/>
        </w:rPr>
      </w:pPr>
      <w:r>
        <w:rPr>
          <w:sz w:val="22"/>
          <w:szCs w:val="22"/>
        </w:rPr>
        <w:t>от                                                       №</w:t>
      </w:r>
    </w:p>
    <w:p w:rsidR="00E80B0E" w:rsidRDefault="00E80B0E" w:rsidP="00E80B0E">
      <w:pPr>
        <w:rPr>
          <w:sz w:val="22"/>
          <w:szCs w:val="22"/>
        </w:rPr>
      </w:pPr>
    </w:p>
    <w:p w:rsidR="00E80B0E" w:rsidRDefault="00E80B0E" w:rsidP="00E80B0E">
      <w:pPr>
        <w:rPr>
          <w:sz w:val="22"/>
          <w:szCs w:val="22"/>
        </w:rPr>
      </w:pPr>
    </w:p>
    <w:p w:rsidR="00E80B0E" w:rsidRDefault="00E80B0E" w:rsidP="00E80B0E">
      <w:pPr>
        <w:outlineLvl w:val="1"/>
        <w:rPr>
          <w:sz w:val="22"/>
          <w:szCs w:val="22"/>
        </w:rPr>
      </w:pPr>
      <w:r>
        <w:rPr>
          <w:sz w:val="22"/>
          <w:szCs w:val="22"/>
        </w:rPr>
        <w:t>Об утвер</w:t>
      </w:r>
      <w:r w:rsidR="00BD4A45">
        <w:rPr>
          <w:sz w:val="22"/>
          <w:szCs w:val="22"/>
        </w:rPr>
        <w:t>ждении муниципальной  программы</w:t>
      </w:r>
      <w:r w:rsidR="00BD4A45">
        <w:rPr>
          <w:bCs/>
          <w:sz w:val="22"/>
          <w:szCs w:val="22"/>
        </w:rPr>
        <w:t xml:space="preserve">, направленной на реализацию мероприятий по благоустройству территории </w:t>
      </w:r>
      <w:r>
        <w:rPr>
          <w:bCs/>
          <w:sz w:val="22"/>
          <w:szCs w:val="22"/>
        </w:rPr>
        <w:t xml:space="preserve"> </w:t>
      </w:r>
      <w:r>
        <w:rPr>
          <w:sz w:val="22"/>
          <w:szCs w:val="22"/>
        </w:rPr>
        <w:t>Совхозского сельского поселения Николаевского муниципального района</w:t>
      </w:r>
      <w:r>
        <w:rPr>
          <w:bCs/>
          <w:sz w:val="22"/>
          <w:szCs w:val="22"/>
        </w:rPr>
        <w:t xml:space="preserve"> Волгоградской области на 2017 год»</w:t>
      </w:r>
      <w:r>
        <w:rPr>
          <w:sz w:val="22"/>
          <w:szCs w:val="22"/>
        </w:rPr>
        <w:t xml:space="preserve"> </w:t>
      </w:r>
    </w:p>
    <w:p w:rsidR="00E80B0E" w:rsidRDefault="00E80B0E" w:rsidP="00E80B0E">
      <w:pPr>
        <w:jc w:val="center"/>
        <w:rPr>
          <w:sz w:val="22"/>
          <w:szCs w:val="22"/>
          <w:lang w:eastAsia="ar-SA"/>
        </w:rPr>
      </w:pPr>
    </w:p>
    <w:p w:rsidR="00E80B0E" w:rsidRDefault="00E80B0E" w:rsidP="00E80B0E">
      <w:pPr>
        <w:jc w:val="center"/>
        <w:rPr>
          <w:sz w:val="22"/>
          <w:szCs w:val="22"/>
        </w:rPr>
      </w:pPr>
    </w:p>
    <w:p w:rsidR="00E80B0E" w:rsidRDefault="00006E72" w:rsidP="00E80B0E">
      <w:pPr>
        <w:ind w:firstLine="540"/>
        <w:jc w:val="both"/>
        <w:rPr>
          <w:sz w:val="22"/>
          <w:szCs w:val="22"/>
        </w:rPr>
      </w:pPr>
      <w:r>
        <w:rPr>
          <w:sz w:val="22"/>
          <w:szCs w:val="22"/>
        </w:rPr>
        <w:t xml:space="preserve">                         </w:t>
      </w:r>
      <w:r w:rsidR="00E80B0E">
        <w:rPr>
          <w:sz w:val="22"/>
          <w:szCs w:val="22"/>
        </w:rPr>
        <w:t>В соответствии с постановлением Прав</w:t>
      </w:r>
      <w:r>
        <w:rPr>
          <w:sz w:val="22"/>
          <w:szCs w:val="22"/>
        </w:rPr>
        <w:t>ительства РФ от 10.02.2017 г.</w:t>
      </w:r>
      <w:r w:rsidR="00E80B0E">
        <w:rPr>
          <w:sz w:val="22"/>
          <w:szCs w:val="22"/>
        </w:rPr>
        <w:t>№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среды», администрация Совхозского сельского поселения Николаевского муниципального района  Волгоградской области  п о с т а н о в л я е т:</w:t>
      </w:r>
    </w:p>
    <w:p w:rsidR="00E80B0E" w:rsidRDefault="00E80B0E" w:rsidP="00E80B0E">
      <w:pPr>
        <w:numPr>
          <w:ilvl w:val="0"/>
          <w:numId w:val="30"/>
        </w:numPr>
        <w:jc w:val="both"/>
        <w:outlineLvl w:val="1"/>
        <w:rPr>
          <w:sz w:val="22"/>
          <w:szCs w:val="22"/>
        </w:rPr>
      </w:pPr>
      <w:r>
        <w:rPr>
          <w:sz w:val="22"/>
          <w:szCs w:val="22"/>
        </w:rPr>
        <w:t xml:space="preserve">Утвердить </w:t>
      </w:r>
      <w:r w:rsidR="00BD4A45">
        <w:rPr>
          <w:sz w:val="22"/>
          <w:szCs w:val="22"/>
        </w:rPr>
        <w:t xml:space="preserve"> муниципальную программу</w:t>
      </w:r>
      <w:r w:rsidR="00BD4A45">
        <w:rPr>
          <w:bCs/>
          <w:sz w:val="22"/>
          <w:szCs w:val="22"/>
        </w:rPr>
        <w:t xml:space="preserve">, направленную на реализацию мероприятий по благоустройству </w:t>
      </w:r>
      <w:r>
        <w:rPr>
          <w:sz w:val="22"/>
          <w:szCs w:val="22"/>
        </w:rPr>
        <w:t>Совхозского сельского поселения Николаевского муниципального района</w:t>
      </w:r>
      <w:r>
        <w:rPr>
          <w:bCs/>
          <w:sz w:val="22"/>
          <w:szCs w:val="22"/>
        </w:rPr>
        <w:t xml:space="preserve"> Волгоградской области на 2017 год»</w:t>
      </w:r>
      <w:r>
        <w:rPr>
          <w:sz w:val="22"/>
          <w:szCs w:val="22"/>
        </w:rPr>
        <w:t>.</w:t>
      </w:r>
    </w:p>
    <w:p w:rsidR="00E80B0E" w:rsidRDefault="00E80B0E" w:rsidP="00E80B0E">
      <w:pPr>
        <w:pStyle w:val="ConsPlusNormal"/>
        <w:numPr>
          <w:ilvl w:val="0"/>
          <w:numId w:val="30"/>
        </w:numPr>
        <w:jc w:val="both"/>
        <w:rPr>
          <w:rFonts w:ascii="Times New Roman" w:hAnsi="Times New Roman" w:cs="Times New Roman"/>
          <w:sz w:val="22"/>
          <w:szCs w:val="22"/>
        </w:rPr>
      </w:pPr>
      <w:r>
        <w:rPr>
          <w:rFonts w:ascii="Times New Roman" w:hAnsi="Times New Roman" w:cs="Times New Roman"/>
          <w:sz w:val="22"/>
          <w:szCs w:val="22"/>
        </w:rPr>
        <w:t>Настоящее постановление вступает в силу с момента подписания и подлежит официальному опубликованию.</w:t>
      </w:r>
    </w:p>
    <w:p w:rsidR="00E80B0E" w:rsidRDefault="00E80B0E" w:rsidP="00E80B0E">
      <w:pPr>
        <w:ind w:left="360"/>
        <w:jc w:val="both"/>
        <w:rPr>
          <w:sz w:val="22"/>
          <w:szCs w:val="22"/>
        </w:rPr>
      </w:pPr>
    </w:p>
    <w:p w:rsidR="00E80B0E" w:rsidRDefault="00E80B0E" w:rsidP="00E80B0E">
      <w:pPr>
        <w:ind w:left="360"/>
        <w:jc w:val="both"/>
        <w:rPr>
          <w:sz w:val="22"/>
          <w:szCs w:val="22"/>
        </w:rPr>
      </w:pPr>
    </w:p>
    <w:p w:rsidR="00E80B0E" w:rsidRDefault="00E80B0E" w:rsidP="00E80B0E">
      <w:pPr>
        <w:ind w:left="360"/>
        <w:jc w:val="both"/>
        <w:rPr>
          <w:sz w:val="22"/>
          <w:szCs w:val="22"/>
        </w:rPr>
      </w:pPr>
    </w:p>
    <w:p w:rsidR="00E80B0E" w:rsidRDefault="00E80B0E" w:rsidP="00E80B0E">
      <w:pPr>
        <w:ind w:left="360"/>
        <w:jc w:val="both"/>
        <w:rPr>
          <w:sz w:val="22"/>
          <w:szCs w:val="22"/>
        </w:rPr>
      </w:pPr>
    </w:p>
    <w:p w:rsidR="00E80B0E" w:rsidRDefault="00E80B0E" w:rsidP="00E80B0E">
      <w:pPr>
        <w:rPr>
          <w:sz w:val="22"/>
          <w:szCs w:val="22"/>
        </w:rPr>
      </w:pPr>
      <w:r>
        <w:rPr>
          <w:sz w:val="22"/>
          <w:szCs w:val="22"/>
        </w:rPr>
        <w:t xml:space="preserve">Глава Совхозского </w:t>
      </w:r>
    </w:p>
    <w:p w:rsidR="00E80B0E" w:rsidRDefault="00E80B0E" w:rsidP="00E80B0E">
      <w:pPr>
        <w:rPr>
          <w:sz w:val="22"/>
          <w:szCs w:val="22"/>
        </w:rPr>
      </w:pPr>
      <w:r>
        <w:rPr>
          <w:sz w:val="22"/>
          <w:szCs w:val="22"/>
        </w:rPr>
        <w:t xml:space="preserve">сельского поселения:                                         </w:t>
      </w:r>
      <w:r w:rsidR="008274FE">
        <w:rPr>
          <w:sz w:val="22"/>
          <w:szCs w:val="22"/>
        </w:rPr>
        <w:t xml:space="preserve"> </w:t>
      </w:r>
      <w:r>
        <w:rPr>
          <w:sz w:val="22"/>
          <w:szCs w:val="22"/>
        </w:rPr>
        <w:t xml:space="preserve">          С.Н.Буйлин</w:t>
      </w:r>
    </w:p>
    <w:p w:rsidR="00E80B0E" w:rsidRDefault="00E80B0E" w:rsidP="00E80B0E">
      <w:pPr>
        <w:ind w:firstLine="540"/>
        <w:jc w:val="both"/>
        <w:rPr>
          <w:sz w:val="22"/>
          <w:szCs w:val="22"/>
        </w:rPr>
      </w:pPr>
    </w:p>
    <w:p w:rsidR="00E80B0E" w:rsidRDefault="00E80B0E" w:rsidP="00E80B0E">
      <w:pPr>
        <w:ind w:firstLine="540"/>
        <w:jc w:val="both"/>
        <w:rPr>
          <w:sz w:val="22"/>
          <w:szCs w:val="22"/>
        </w:rPr>
      </w:pPr>
    </w:p>
    <w:p w:rsidR="00E80B0E" w:rsidRDefault="00E80B0E" w:rsidP="00E80B0E">
      <w:pPr>
        <w:ind w:firstLine="540"/>
        <w:jc w:val="both"/>
        <w:rPr>
          <w:sz w:val="22"/>
          <w:szCs w:val="22"/>
        </w:rPr>
      </w:pPr>
    </w:p>
    <w:p w:rsidR="00E80B0E" w:rsidRDefault="00E80B0E" w:rsidP="00E80B0E">
      <w:pPr>
        <w:ind w:firstLine="540"/>
        <w:jc w:val="both"/>
        <w:rPr>
          <w:sz w:val="22"/>
          <w:szCs w:val="22"/>
        </w:rPr>
      </w:pPr>
    </w:p>
    <w:p w:rsidR="00E80B0E" w:rsidRDefault="00E80B0E" w:rsidP="00E80B0E">
      <w:pPr>
        <w:ind w:firstLine="540"/>
        <w:jc w:val="both"/>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8274FE" w:rsidRDefault="008274FE" w:rsidP="00E80B0E">
      <w:pPr>
        <w:jc w:val="right"/>
        <w:outlineLvl w:val="0"/>
        <w:rPr>
          <w:sz w:val="22"/>
          <w:szCs w:val="22"/>
        </w:rPr>
      </w:pPr>
    </w:p>
    <w:p w:rsidR="00E80B0E" w:rsidRDefault="00974717" w:rsidP="00E80B0E">
      <w:pPr>
        <w:jc w:val="right"/>
        <w:outlineLvl w:val="0"/>
        <w:rPr>
          <w:sz w:val="22"/>
          <w:szCs w:val="22"/>
        </w:rPr>
      </w:pPr>
      <w:r>
        <w:rPr>
          <w:sz w:val="22"/>
          <w:szCs w:val="22"/>
        </w:rPr>
        <w:lastRenderedPageBreak/>
        <w:t>П</w:t>
      </w:r>
      <w:r w:rsidR="00E80B0E">
        <w:rPr>
          <w:sz w:val="22"/>
          <w:szCs w:val="22"/>
        </w:rPr>
        <w:t xml:space="preserve">риложение </w:t>
      </w:r>
    </w:p>
    <w:p w:rsidR="00E80B0E" w:rsidRDefault="00E80B0E" w:rsidP="00E80B0E">
      <w:pPr>
        <w:jc w:val="right"/>
        <w:rPr>
          <w:sz w:val="22"/>
          <w:szCs w:val="22"/>
        </w:rPr>
      </w:pPr>
      <w:r>
        <w:rPr>
          <w:sz w:val="22"/>
          <w:szCs w:val="22"/>
        </w:rPr>
        <w:t>к постановлению</w:t>
      </w:r>
    </w:p>
    <w:p w:rsidR="00E80B0E" w:rsidRDefault="00E80B0E" w:rsidP="00E80B0E">
      <w:pPr>
        <w:jc w:val="right"/>
        <w:rPr>
          <w:sz w:val="22"/>
          <w:szCs w:val="22"/>
        </w:rPr>
      </w:pPr>
      <w:r>
        <w:rPr>
          <w:sz w:val="22"/>
          <w:szCs w:val="22"/>
        </w:rPr>
        <w:t xml:space="preserve">администрации Совхозского сельского поселения </w:t>
      </w:r>
    </w:p>
    <w:p w:rsidR="00E80B0E" w:rsidRDefault="00E80B0E" w:rsidP="00E80B0E">
      <w:pPr>
        <w:jc w:val="right"/>
        <w:rPr>
          <w:sz w:val="22"/>
          <w:szCs w:val="22"/>
        </w:rPr>
      </w:pPr>
      <w:r>
        <w:rPr>
          <w:sz w:val="22"/>
          <w:szCs w:val="22"/>
        </w:rPr>
        <w:t>Николаевского муниципального района</w:t>
      </w:r>
    </w:p>
    <w:p w:rsidR="00E80B0E" w:rsidRDefault="00E80B0E" w:rsidP="00E80B0E">
      <w:pPr>
        <w:jc w:val="right"/>
        <w:rPr>
          <w:sz w:val="22"/>
          <w:szCs w:val="22"/>
        </w:rPr>
      </w:pPr>
      <w:r>
        <w:rPr>
          <w:sz w:val="22"/>
          <w:szCs w:val="22"/>
        </w:rPr>
        <w:t>Волгоградской области</w:t>
      </w:r>
    </w:p>
    <w:p w:rsidR="00E80B0E" w:rsidRDefault="00E80B0E" w:rsidP="00E80B0E">
      <w:pPr>
        <w:jc w:val="right"/>
        <w:rPr>
          <w:sz w:val="22"/>
          <w:szCs w:val="22"/>
        </w:rPr>
      </w:pPr>
      <w:r>
        <w:rPr>
          <w:sz w:val="22"/>
          <w:szCs w:val="22"/>
        </w:rPr>
        <w:t xml:space="preserve">от «___»  ______2017 г. № _____    </w:t>
      </w:r>
    </w:p>
    <w:p w:rsidR="00E80B0E" w:rsidRDefault="00E80B0E" w:rsidP="00E80B0E">
      <w:pPr>
        <w:ind w:left="540"/>
        <w:jc w:val="both"/>
        <w:rPr>
          <w:sz w:val="22"/>
          <w:szCs w:val="22"/>
        </w:rPr>
      </w:pPr>
    </w:p>
    <w:p w:rsidR="00BD4A45" w:rsidRDefault="00BD4A45" w:rsidP="00E80B0E">
      <w:pPr>
        <w:ind w:left="4080" w:firstLine="168"/>
        <w:rPr>
          <w:sz w:val="22"/>
          <w:szCs w:val="22"/>
        </w:rPr>
      </w:pPr>
    </w:p>
    <w:p w:rsidR="00BD4A45" w:rsidRDefault="00BD4A45" w:rsidP="00E80B0E">
      <w:pPr>
        <w:ind w:left="4080" w:firstLine="168"/>
        <w:rPr>
          <w:sz w:val="22"/>
          <w:szCs w:val="22"/>
        </w:rPr>
      </w:pPr>
    </w:p>
    <w:p w:rsidR="00E80B0E" w:rsidRDefault="00E80B0E" w:rsidP="00E80B0E">
      <w:pPr>
        <w:ind w:left="4080" w:firstLine="168"/>
        <w:rPr>
          <w:sz w:val="22"/>
          <w:szCs w:val="22"/>
        </w:rPr>
      </w:pPr>
      <w:r>
        <w:rPr>
          <w:sz w:val="22"/>
          <w:szCs w:val="22"/>
        </w:rPr>
        <w:t xml:space="preserve">Раздел </w:t>
      </w:r>
      <w:r>
        <w:rPr>
          <w:sz w:val="22"/>
          <w:szCs w:val="22"/>
          <w:lang w:val="en-US"/>
        </w:rPr>
        <w:t>I</w:t>
      </w:r>
    </w:p>
    <w:p w:rsidR="00E80B0E" w:rsidRDefault="00E80B0E" w:rsidP="00E80B0E">
      <w:pPr>
        <w:pStyle w:val="ConsPlusNormal"/>
        <w:tabs>
          <w:tab w:val="left" w:pos="7230"/>
        </w:tabs>
        <w:jc w:val="right"/>
        <w:outlineLvl w:val="0"/>
        <w:rPr>
          <w:rFonts w:ascii="Times New Roman" w:hAnsi="Times New Roman" w:cs="Times New Roman"/>
          <w:sz w:val="22"/>
          <w:szCs w:val="22"/>
        </w:rPr>
      </w:pPr>
    </w:p>
    <w:p w:rsidR="00E80B0E" w:rsidRDefault="00E80B0E" w:rsidP="008274FE">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Муниципальная</w:t>
      </w:r>
      <w:r w:rsidR="00BD4A45">
        <w:rPr>
          <w:rFonts w:ascii="Times New Roman" w:hAnsi="Times New Roman" w:cs="Times New Roman"/>
          <w:sz w:val="22"/>
          <w:szCs w:val="22"/>
        </w:rPr>
        <w:t xml:space="preserve"> </w:t>
      </w:r>
      <w:r>
        <w:rPr>
          <w:rFonts w:ascii="Times New Roman" w:hAnsi="Times New Roman" w:cs="Times New Roman"/>
          <w:sz w:val="22"/>
          <w:szCs w:val="22"/>
        </w:rPr>
        <w:t xml:space="preserve"> программа</w:t>
      </w:r>
      <w:r w:rsidR="00BD4A45">
        <w:rPr>
          <w:rFonts w:ascii="Times New Roman" w:hAnsi="Times New Roman" w:cs="Times New Roman"/>
          <w:sz w:val="22"/>
          <w:szCs w:val="22"/>
        </w:rPr>
        <w:t>, направленная на реализацию мероприятий по благоустройству</w:t>
      </w:r>
    </w:p>
    <w:p w:rsidR="00E80B0E" w:rsidRDefault="00E80B0E" w:rsidP="008274FE">
      <w:pPr>
        <w:pStyle w:val="ConsPlusNormal"/>
        <w:jc w:val="center"/>
        <w:rPr>
          <w:rFonts w:ascii="Times New Roman" w:hAnsi="Times New Roman" w:cs="Times New Roman"/>
          <w:sz w:val="22"/>
          <w:szCs w:val="22"/>
        </w:rPr>
      </w:pPr>
      <w:r>
        <w:rPr>
          <w:rFonts w:ascii="Times New Roman" w:hAnsi="Times New Roman" w:cs="Times New Roman"/>
          <w:sz w:val="22"/>
          <w:szCs w:val="22"/>
        </w:rPr>
        <w:t>Совхозского сельского поселения Николаевского муниципального района</w:t>
      </w:r>
      <w:r>
        <w:rPr>
          <w:rFonts w:ascii="Times New Roman" w:hAnsi="Times New Roman" w:cs="Times New Roman"/>
          <w:bCs/>
          <w:sz w:val="22"/>
          <w:szCs w:val="22"/>
        </w:rPr>
        <w:t xml:space="preserve"> Волгоградской области на 2017 год»</w:t>
      </w:r>
    </w:p>
    <w:p w:rsidR="00E80B0E" w:rsidRDefault="00E80B0E" w:rsidP="008274FE">
      <w:pPr>
        <w:pStyle w:val="ConsPlusNormal"/>
        <w:tabs>
          <w:tab w:val="left" w:pos="7230"/>
        </w:tabs>
        <w:jc w:val="center"/>
        <w:outlineLvl w:val="0"/>
        <w:rPr>
          <w:rFonts w:ascii="Times New Roman" w:hAnsi="Times New Roman" w:cs="Times New Roman"/>
          <w:sz w:val="22"/>
          <w:szCs w:val="22"/>
        </w:rPr>
      </w:pPr>
    </w:p>
    <w:p w:rsidR="00E80B0E" w:rsidRDefault="00E80B0E" w:rsidP="00E80B0E">
      <w:pPr>
        <w:pStyle w:val="ConsPlusNormal"/>
        <w:tabs>
          <w:tab w:val="left" w:pos="7230"/>
        </w:tabs>
        <w:outlineLvl w:val="0"/>
        <w:rPr>
          <w:rFonts w:ascii="Times New Roman" w:hAnsi="Times New Roman" w:cs="Times New Roman"/>
          <w:sz w:val="22"/>
          <w:szCs w:val="22"/>
        </w:rPr>
      </w:pPr>
      <w:r>
        <w:rPr>
          <w:rFonts w:ascii="Times New Roman" w:hAnsi="Times New Roman" w:cs="Times New Roman"/>
          <w:sz w:val="22"/>
          <w:szCs w:val="22"/>
        </w:rPr>
        <w:t xml:space="preserve">Сроки и этапы реализации программы:  </w:t>
      </w:r>
    </w:p>
    <w:p w:rsidR="00E80B0E" w:rsidRDefault="00E80B0E" w:rsidP="00E80B0E">
      <w:pPr>
        <w:pStyle w:val="ConsPlusNormal"/>
        <w:tabs>
          <w:tab w:val="left" w:pos="7230"/>
        </w:tabs>
        <w:outlineLvl w:val="0"/>
        <w:rPr>
          <w:rFonts w:ascii="Times New Roman" w:hAnsi="Times New Roman" w:cs="Times New Roman"/>
          <w:sz w:val="22"/>
          <w:szCs w:val="22"/>
        </w:rPr>
      </w:pPr>
      <w:r>
        <w:rPr>
          <w:rFonts w:ascii="Times New Roman" w:hAnsi="Times New Roman" w:cs="Times New Roman"/>
          <w:sz w:val="22"/>
          <w:szCs w:val="22"/>
        </w:rPr>
        <w:t>программа реализуется в один этап в 2017 году</w:t>
      </w:r>
    </w:p>
    <w:p w:rsidR="00E80B0E" w:rsidRDefault="00E80B0E" w:rsidP="00E80B0E">
      <w:pPr>
        <w:pStyle w:val="ConsPlusNormal"/>
        <w:tabs>
          <w:tab w:val="left" w:pos="7230"/>
        </w:tabs>
        <w:jc w:val="center"/>
        <w:outlineLvl w:val="0"/>
        <w:rPr>
          <w:rFonts w:ascii="Times New Roman" w:hAnsi="Times New Roman" w:cs="Times New Roman"/>
          <w:sz w:val="22"/>
          <w:szCs w:val="22"/>
        </w:rPr>
      </w:pPr>
      <w:r>
        <w:rPr>
          <w:rFonts w:ascii="Times New Roman" w:hAnsi="Times New Roman" w:cs="Times New Roman"/>
          <w:sz w:val="22"/>
          <w:szCs w:val="22"/>
        </w:rPr>
        <w:t xml:space="preserve">  </w:t>
      </w:r>
    </w:p>
    <w:p w:rsidR="00BD4A45" w:rsidRDefault="00E80B0E" w:rsidP="00BD4A45">
      <w:pPr>
        <w:pStyle w:val="ConsPlusNormal"/>
        <w:outlineLvl w:val="1"/>
        <w:rPr>
          <w:rFonts w:ascii="Times New Roman" w:hAnsi="Times New Roman" w:cs="Times New Roman"/>
          <w:sz w:val="22"/>
          <w:szCs w:val="22"/>
        </w:rPr>
      </w:pPr>
      <w:r w:rsidRPr="00BD4A45">
        <w:rPr>
          <w:rFonts w:ascii="Times New Roman" w:hAnsi="Times New Roman" w:cs="Times New Roman"/>
          <w:sz w:val="22"/>
          <w:szCs w:val="22"/>
        </w:rPr>
        <w:t>Утверждена постановлением администрации Совхозского сельского поселения Николаевского муниципального района</w:t>
      </w:r>
      <w:r w:rsidRPr="00BD4A45">
        <w:rPr>
          <w:rFonts w:ascii="Times New Roman" w:hAnsi="Times New Roman" w:cs="Times New Roman"/>
          <w:bCs/>
          <w:sz w:val="22"/>
          <w:szCs w:val="22"/>
        </w:rPr>
        <w:t xml:space="preserve"> </w:t>
      </w:r>
      <w:r w:rsidRPr="00BD4A45">
        <w:rPr>
          <w:rFonts w:ascii="Times New Roman" w:hAnsi="Times New Roman" w:cs="Times New Roman"/>
          <w:sz w:val="22"/>
          <w:szCs w:val="22"/>
        </w:rPr>
        <w:t xml:space="preserve"> Волгоградской области от ___________ № ___  «Об утверждении муниципальной  программы</w:t>
      </w:r>
      <w:r w:rsidR="00BD4A45">
        <w:rPr>
          <w:bCs/>
          <w:sz w:val="22"/>
          <w:szCs w:val="22"/>
        </w:rPr>
        <w:t xml:space="preserve">, </w:t>
      </w:r>
      <w:r w:rsidR="00BD4A45">
        <w:rPr>
          <w:rFonts w:ascii="Times New Roman" w:hAnsi="Times New Roman" w:cs="Times New Roman"/>
          <w:sz w:val="22"/>
          <w:szCs w:val="22"/>
        </w:rPr>
        <w:t xml:space="preserve">направленной на реализацию мероприятий по благоустройству </w:t>
      </w:r>
    </w:p>
    <w:p w:rsidR="00BD4A45" w:rsidRDefault="00BD4A45" w:rsidP="00BD4A45">
      <w:pPr>
        <w:pStyle w:val="ConsPlusNormal"/>
        <w:jc w:val="center"/>
        <w:rPr>
          <w:rFonts w:ascii="Times New Roman" w:hAnsi="Times New Roman" w:cs="Times New Roman"/>
          <w:sz w:val="22"/>
          <w:szCs w:val="22"/>
        </w:rPr>
      </w:pPr>
      <w:r>
        <w:rPr>
          <w:rFonts w:ascii="Times New Roman" w:hAnsi="Times New Roman" w:cs="Times New Roman"/>
          <w:sz w:val="22"/>
          <w:szCs w:val="22"/>
        </w:rPr>
        <w:t>Совхозского сельского поселения Николаевского муниципального района</w:t>
      </w:r>
      <w:r>
        <w:rPr>
          <w:rFonts w:ascii="Times New Roman" w:hAnsi="Times New Roman" w:cs="Times New Roman"/>
          <w:bCs/>
          <w:sz w:val="22"/>
          <w:szCs w:val="22"/>
        </w:rPr>
        <w:t xml:space="preserve"> Волгоградской области на 2017 год»</w:t>
      </w:r>
    </w:p>
    <w:p w:rsidR="00E80B0E" w:rsidRDefault="00E80B0E" w:rsidP="00E80B0E">
      <w:pPr>
        <w:pStyle w:val="ConsPlusNormal"/>
        <w:jc w:val="center"/>
        <w:rPr>
          <w:sz w:val="22"/>
          <w:szCs w:val="22"/>
        </w:rPr>
      </w:pPr>
    </w:p>
    <w:p w:rsidR="00E80B0E" w:rsidRDefault="00E80B0E" w:rsidP="00E80B0E">
      <w:pPr>
        <w:ind w:left="4080" w:firstLine="168"/>
        <w:rPr>
          <w:sz w:val="22"/>
          <w:szCs w:val="22"/>
        </w:rPr>
      </w:pPr>
      <w:r>
        <w:rPr>
          <w:sz w:val="22"/>
          <w:szCs w:val="22"/>
        </w:rPr>
        <w:t xml:space="preserve">Раздел </w:t>
      </w:r>
      <w:r>
        <w:rPr>
          <w:sz w:val="22"/>
          <w:szCs w:val="22"/>
          <w:lang w:val="en-US"/>
        </w:rPr>
        <w:t>II</w:t>
      </w:r>
    </w:p>
    <w:p w:rsidR="00E80B0E" w:rsidRDefault="00E80B0E" w:rsidP="00E80B0E">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1. Характеристика текущего состояния сектора благоустройства в Совхозского сельского поселения Николаевского муниципального района</w:t>
      </w:r>
      <w:r>
        <w:rPr>
          <w:rFonts w:ascii="Times New Roman" w:hAnsi="Times New Roman" w:cs="Times New Roman"/>
          <w:bCs/>
          <w:sz w:val="22"/>
          <w:szCs w:val="22"/>
        </w:rPr>
        <w:t xml:space="preserve"> </w:t>
      </w:r>
      <w:r>
        <w:rPr>
          <w:rFonts w:ascii="Times New Roman" w:hAnsi="Times New Roman" w:cs="Times New Roman"/>
          <w:sz w:val="22"/>
          <w:szCs w:val="22"/>
        </w:rPr>
        <w:t xml:space="preserve"> Волгоградской области </w:t>
      </w:r>
    </w:p>
    <w:p w:rsidR="00E80B0E" w:rsidRDefault="00E80B0E" w:rsidP="00E80B0E">
      <w:pPr>
        <w:jc w:val="both"/>
        <w:rPr>
          <w:sz w:val="22"/>
          <w:szCs w:val="22"/>
        </w:rPr>
      </w:pPr>
    </w:p>
    <w:p w:rsidR="00E80B0E" w:rsidRDefault="00E80B0E" w:rsidP="00E80B0E">
      <w:pPr>
        <w:pStyle w:val="ConsPlusNormal"/>
        <w:ind w:firstLine="851"/>
        <w:jc w:val="both"/>
        <w:rPr>
          <w:rFonts w:ascii="Times New Roman" w:hAnsi="Times New Roman" w:cs="Times New Roman"/>
          <w:sz w:val="22"/>
          <w:szCs w:val="22"/>
        </w:rPr>
      </w:pPr>
      <w:r>
        <w:rPr>
          <w:rFonts w:ascii="Times New Roman" w:hAnsi="Times New Roman" w:cs="Times New Roman"/>
          <w:sz w:val="22"/>
          <w:szCs w:val="22"/>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муниципального образования для определения функциональных зон. </w:t>
      </w:r>
    </w:p>
    <w:p w:rsidR="00E80B0E" w:rsidRDefault="00E80B0E" w:rsidP="00E80B0E">
      <w:pPr>
        <w:pStyle w:val="ConsPlusNormal"/>
        <w:ind w:firstLine="851"/>
        <w:jc w:val="both"/>
        <w:rPr>
          <w:rFonts w:ascii="Times New Roman" w:hAnsi="Times New Roman" w:cs="Times New Roman"/>
          <w:sz w:val="22"/>
          <w:szCs w:val="22"/>
        </w:rPr>
      </w:pPr>
      <w:r>
        <w:rPr>
          <w:rFonts w:ascii="Times New Roman" w:hAnsi="Times New Roman" w:cs="Times New Roman"/>
          <w:sz w:val="22"/>
          <w:szCs w:val="22"/>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зеленые насаждения. </w:t>
      </w:r>
    </w:p>
    <w:p w:rsidR="00E80B0E" w:rsidRDefault="00E80B0E" w:rsidP="00E80B0E">
      <w:pPr>
        <w:pStyle w:val="ConsPlusNormal"/>
        <w:ind w:firstLine="851"/>
        <w:jc w:val="both"/>
        <w:rPr>
          <w:rFonts w:ascii="Times New Roman" w:hAnsi="Times New Roman" w:cs="Times New Roman"/>
          <w:sz w:val="22"/>
          <w:szCs w:val="22"/>
        </w:rPr>
      </w:pPr>
      <w:r>
        <w:rPr>
          <w:rFonts w:ascii="Times New Roman" w:hAnsi="Times New Roman" w:cs="Times New Roman"/>
          <w:sz w:val="22"/>
          <w:szCs w:val="22"/>
        </w:rPr>
        <w:t>Важнейшей задачей Совхозского сельского поселения Николаевского муниципального района</w:t>
      </w:r>
      <w:r>
        <w:rPr>
          <w:rFonts w:ascii="Times New Roman" w:hAnsi="Times New Roman" w:cs="Times New Roman"/>
          <w:bCs/>
          <w:sz w:val="22"/>
          <w:szCs w:val="22"/>
        </w:rPr>
        <w:t xml:space="preserve"> </w:t>
      </w:r>
      <w:r>
        <w:rPr>
          <w:rFonts w:ascii="Times New Roman" w:hAnsi="Times New Roman" w:cs="Times New Roman"/>
          <w:sz w:val="22"/>
          <w:szCs w:val="22"/>
        </w:rPr>
        <w:t xml:space="preserve">Волгоградской области является формирование и обеспечение среды, комфортной и благоприятной для проживания населения. </w:t>
      </w:r>
    </w:p>
    <w:p w:rsidR="00E80B0E" w:rsidRDefault="00E80B0E" w:rsidP="00E80B0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программы.</w:t>
      </w:r>
    </w:p>
    <w:p w:rsidR="00272365" w:rsidRDefault="00E80B0E" w:rsidP="00006E72">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Для здорового образа жизни и физического развития детей, их занятости установка детских игровых площадок, малых архитектурных форм является необходимым аспектом благоустройства террит</w:t>
      </w:r>
      <w:r w:rsidR="00006E72">
        <w:rPr>
          <w:rFonts w:ascii="Times New Roman" w:hAnsi="Times New Roman" w:cs="Times New Roman"/>
          <w:sz w:val="22"/>
          <w:szCs w:val="22"/>
        </w:rPr>
        <w:t>орий муниципального образования, является</w:t>
      </w:r>
      <w:r w:rsidR="00272365">
        <w:rPr>
          <w:rFonts w:ascii="Times New Roman" w:hAnsi="Times New Roman" w:cs="Times New Roman"/>
          <w:sz w:val="22"/>
          <w:szCs w:val="22"/>
        </w:rPr>
        <w:t xml:space="preserve"> </w:t>
      </w:r>
      <w:r w:rsidR="00006E72">
        <w:rPr>
          <w:rFonts w:ascii="Times New Roman" w:hAnsi="Times New Roman" w:cs="Times New Roman"/>
          <w:sz w:val="22"/>
          <w:szCs w:val="22"/>
        </w:rPr>
        <w:t xml:space="preserve"> м</w:t>
      </w:r>
      <w:r>
        <w:rPr>
          <w:rFonts w:ascii="Times New Roman" w:hAnsi="Times New Roman" w:cs="Times New Roman"/>
          <w:sz w:val="22"/>
          <w:szCs w:val="22"/>
        </w:rPr>
        <w:t>униципальная  программа</w:t>
      </w:r>
      <w:r w:rsidR="00272365">
        <w:rPr>
          <w:rFonts w:ascii="Times New Roman" w:hAnsi="Times New Roman" w:cs="Times New Roman"/>
          <w:sz w:val="22"/>
          <w:szCs w:val="22"/>
        </w:rPr>
        <w:t>,</w:t>
      </w:r>
      <w:r>
        <w:rPr>
          <w:rFonts w:ascii="Times New Roman" w:hAnsi="Times New Roman" w:cs="Times New Roman"/>
          <w:sz w:val="22"/>
          <w:szCs w:val="22"/>
        </w:rPr>
        <w:t xml:space="preserve"> </w:t>
      </w:r>
      <w:r w:rsidR="00272365">
        <w:rPr>
          <w:rFonts w:ascii="Times New Roman" w:hAnsi="Times New Roman" w:cs="Times New Roman"/>
          <w:sz w:val="22"/>
          <w:szCs w:val="22"/>
        </w:rPr>
        <w:t>направленная на реализацию мероприятий по благоустройству Совхозского сельского поселения Николаевского муниципального района</w:t>
      </w:r>
      <w:r w:rsidR="00272365">
        <w:rPr>
          <w:rFonts w:ascii="Times New Roman" w:hAnsi="Times New Roman" w:cs="Times New Roman"/>
          <w:bCs/>
          <w:sz w:val="22"/>
          <w:szCs w:val="22"/>
        </w:rPr>
        <w:t xml:space="preserve"> Волгоградской области на 2017 год»</w:t>
      </w:r>
    </w:p>
    <w:p w:rsidR="00E80B0E" w:rsidRDefault="00272365" w:rsidP="0027236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00E80B0E">
        <w:rPr>
          <w:rFonts w:ascii="Times New Roman" w:hAnsi="Times New Roman" w:cs="Times New Roman"/>
          <w:sz w:val="22"/>
          <w:szCs w:val="22"/>
        </w:rPr>
        <w:t>(далее – Программа) позволит благоустроить облик, улучшить экологическую обстановку, создать условия для комфортного и безопасного проживания и отдыха жителей Совхозского сельского поселения Николаевского муниципального района</w:t>
      </w:r>
      <w:r w:rsidR="00E80B0E">
        <w:rPr>
          <w:rFonts w:ascii="Times New Roman" w:hAnsi="Times New Roman" w:cs="Times New Roman"/>
          <w:bCs/>
          <w:sz w:val="22"/>
          <w:szCs w:val="22"/>
        </w:rPr>
        <w:t xml:space="preserve"> </w:t>
      </w:r>
      <w:r w:rsidR="00E80B0E">
        <w:rPr>
          <w:rFonts w:ascii="Times New Roman" w:hAnsi="Times New Roman" w:cs="Times New Roman"/>
          <w:sz w:val="22"/>
          <w:szCs w:val="22"/>
        </w:rPr>
        <w:t>Волгоградской области.</w:t>
      </w:r>
    </w:p>
    <w:p w:rsidR="00E80B0E" w:rsidRDefault="00E80B0E" w:rsidP="00E80B0E">
      <w:pPr>
        <w:pStyle w:val="ConsPlusNormal"/>
        <w:ind w:firstLine="540"/>
        <w:jc w:val="both"/>
        <w:rPr>
          <w:rFonts w:ascii="Times New Roman" w:hAnsi="Times New Roman" w:cs="Times New Roman"/>
          <w:i/>
          <w:sz w:val="22"/>
          <w:szCs w:val="22"/>
        </w:rPr>
      </w:pPr>
    </w:p>
    <w:p w:rsidR="00E80B0E" w:rsidRDefault="00E80B0E" w:rsidP="00E80B0E">
      <w:pPr>
        <w:pStyle w:val="ConsPlusNormal"/>
        <w:ind w:firstLine="540"/>
        <w:jc w:val="center"/>
        <w:rPr>
          <w:rFonts w:ascii="Times New Roman" w:hAnsi="Times New Roman" w:cs="Times New Roman"/>
          <w:sz w:val="22"/>
          <w:szCs w:val="22"/>
        </w:rPr>
      </w:pPr>
      <w:r>
        <w:rPr>
          <w:rFonts w:ascii="Times New Roman" w:hAnsi="Times New Roman" w:cs="Times New Roman"/>
          <w:sz w:val="22"/>
          <w:szCs w:val="22"/>
        </w:rPr>
        <w:t>Показатели, характеризующие проблемную сферу.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90"/>
        <w:gridCol w:w="1634"/>
        <w:gridCol w:w="1603"/>
        <w:gridCol w:w="1723"/>
        <w:gridCol w:w="1725"/>
        <w:gridCol w:w="1773"/>
      </w:tblGrid>
      <w:tr w:rsidR="00E80B0E" w:rsidTr="00E80B0E">
        <w:tc>
          <w:tcPr>
            <w:tcW w:w="1790"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показателя</w:t>
            </w:r>
          </w:p>
        </w:tc>
        <w:tc>
          <w:tcPr>
            <w:tcW w:w="1634"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Единицы измерения</w:t>
            </w:r>
          </w:p>
        </w:tc>
        <w:tc>
          <w:tcPr>
            <w:tcW w:w="5049" w:type="dxa"/>
            <w:gridSpan w:val="3"/>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Значение по годам</w:t>
            </w:r>
          </w:p>
        </w:tc>
        <w:tc>
          <w:tcPr>
            <w:tcW w:w="1097"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Выводы</w:t>
            </w:r>
          </w:p>
        </w:tc>
      </w:tr>
      <w:tr w:rsidR="00E80B0E" w:rsidTr="00E80B0E">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2"/>
                <w:szCs w:val="22"/>
                <w:lang w:eastAsia="en-US"/>
              </w:rPr>
            </w:pPr>
          </w:p>
        </w:tc>
        <w:tc>
          <w:tcPr>
            <w:tcW w:w="160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2014</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2015</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2016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2"/>
                <w:szCs w:val="22"/>
                <w:lang w:eastAsia="en-US"/>
              </w:rPr>
            </w:pPr>
          </w:p>
        </w:tc>
      </w:tr>
      <w:tr w:rsidR="00700816" w:rsidTr="00700816">
        <w:tc>
          <w:tcPr>
            <w:tcW w:w="8475" w:type="dxa"/>
            <w:gridSpan w:val="5"/>
            <w:tcBorders>
              <w:top w:val="single" w:sz="4" w:space="0" w:color="auto"/>
              <w:left w:val="single" w:sz="4" w:space="0" w:color="auto"/>
              <w:bottom w:val="single" w:sz="4" w:space="0" w:color="auto"/>
              <w:right w:val="single" w:sz="4" w:space="0" w:color="auto"/>
            </w:tcBorders>
            <w:hideMark/>
          </w:tcPr>
          <w:p w:rsidR="00700816" w:rsidRDefault="00700816">
            <w:pPr>
              <w:pStyle w:val="ConsPlusNorma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Количество и площадь муниципальных территорий общего пользования (парки, скверы, набережные)</w:t>
            </w:r>
          </w:p>
        </w:tc>
        <w:tc>
          <w:tcPr>
            <w:tcW w:w="1095" w:type="dxa"/>
            <w:tcBorders>
              <w:top w:val="single" w:sz="4" w:space="0" w:color="auto"/>
              <w:left w:val="single" w:sz="4" w:space="0" w:color="auto"/>
              <w:bottom w:val="single" w:sz="4" w:space="0" w:color="auto"/>
              <w:right w:val="single" w:sz="4" w:space="0" w:color="auto"/>
            </w:tcBorders>
          </w:tcPr>
          <w:p w:rsidR="00700816" w:rsidRDefault="00700816">
            <w:pPr>
              <w:pStyle w:val="ConsPlusNorma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Имеется необходимость благоустройства оставшейся </w:t>
            </w:r>
            <w:r>
              <w:rPr>
                <w:rFonts w:ascii="Times New Roman" w:hAnsi="Times New Roman" w:cs="Times New Roman"/>
                <w:sz w:val="22"/>
                <w:szCs w:val="22"/>
                <w:lang w:eastAsia="en-US"/>
              </w:rPr>
              <w:lastRenderedPageBreak/>
              <w:t>территории</w:t>
            </w:r>
          </w:p>
        </w:tc>
      </w:tr>
      <w:tr w:rsidR="00E80B0E" w:rsidTr="00E80B0E">
        <w:tc>
          <w:tcPr>
            <w:tcW w:w="1790"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2"/>
                <w:szCs w:val="22"/>
                <w:lang w:eastAsia="en-US"/>
              </w:rPr>
            </w:pPr>
          </w:p>
        </w:tc>
        <w:tc>
          <w:tcPr>
            <w:tcW w:w="1634"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шт./тыс.кв.м.</w:t>
            </w:r>
          </w:p>
        </w:tc>
        <w:tc>
          <w:tcPr>
            <w:tcW w:w="160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5/12,5т.кв.м.</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4/11,1т.кв.м.</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1/7,0 т.кв.м</w:t>
            </w:r>
          </w:p>
        </w:tc>
        <w:tc>
          <w:tcPr>
            <w:tcW w:w="1097"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2"/>
                <w:szCs w:val="22"/>
                <w:lang w:eastAsia="en-US"/>
              </w:rPr>
            </w:pPr>
          </w:p>
        </w:tc>
      </w:tr>
      <w:tr w:rsidR="00E80B0E" w:rsidTr="00E80B0E">
        <w:tc>
          <w:tcPr>
            <w:tcW w:w="9570" w:type="dxa"/>
            <w:gridSpan w:val="6"/>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Доля и площадь благоустроенных муниципальных территорий общего пользования от общего количества таких территорий</w:t>
            </w:r>
          </w:p>
        </w:tc>
      </w:tr>
      <w:tr w:rsidR="00E80B0E" w:rsidTr="00E80B0E">
        <w:tc>
          <w:tcPr>
            <w:tcW w:w="1790"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2"/>
                <w:szCs w:val="22"/>
                <w:lang w:eastAsia="en-US"/>
              </w:rPr>
            </w:pPr>
          </w:p>
        </w:tc>
        <w:tc>
          <w:tcPr>
            <w:tcW w:w="163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4"/>
                <w:szCs w:val="24"/>
                <w:lang w:eastAsia="en-US"/>
              </w:rPr>
            </w:pPr>
            <w:r>
              <w:rPr>
                <w:sz w:val="22"/>
                <w:szCs w:val="22"/>
                <w:lang w:eastAsia="en-US"/>
              </w:rPr>
              <w:t>%/тыс.кв.м.</w:t>
            </w:r>
          </w:p>
        </w:tc>
        <w:tc>
          <w:tcPr>
            <w:tcW w:w="160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10%/1,4т.кв.м</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r>
              <w:rPr>
                <w:sz w:val="22"/>
                <w:szCs w:val="22"/>
                <w:lang w:eastAsia="en-US"/>
              </w:rPr>
              <w:t>%</w:t>
            </w:r>
            <w:r>
              <w:rPr>
                <w:rFonts w:ascii="Times New Roman" w:hAnsi="Times New Roman" w:cs="Times New Roman"/>
                <w:sz w:val="22"/>
                <w:szCs w:val="22"/>
                <w:lang w:eastAsia="en-US"/>
              </w:rPr>
              <w:t>/</w:t>
            </w:r>
            <w:r>
              <w:rPr>
                <w:sz w:val="22"/>
                <w:szCs w:val="22"/>
                <w:lang w:eastAsia="en-US"/>
              </w:rPr>
              <w:t xml:space="preserve"> </w:t>
            </w:r>
            <w:r>
              <w:rPr>
                <w:rFonts w:ascii="Times New Roman" w:hAnsi="Times New Roman" w:cs="Times New Roman"/>
                <w:sz w:val="22"/>
                <w:szCs w:val="22"/>
                <w:lang w:eastAsia="en-US"/>
              </w:rPr>
              <w:t>тыс.кв.м</w:t>
            </w:r>
            <w:r>
              <w:rPr>
                <w:sz w:val="22"/>
                <w:szCs w:val="22"/>
                <w:lang w:eastAsia="en-US"/>
              </w:rPr>
              <w:t>.</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30%/4,1т.кв.м</w:t>
            </w:r>
          </w:p>
        </w:tc>
        <w:tc>
          <w:tcPr>
            <w:tcW w:w="1097"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2"/>
                <w:szCs w:val="22"/>
                <w:lang w:eastAsia="en-US"/>
              </w:rPr>
            </w:pPr>
          </w:p>
        </w:tc>
      </w:tr>
      <w:tr w:rsidR="00E80B0E" w:rsidTr="00E80B0E">
        <w:tc>
          <w:tcPr>
            <w:tcW w:w="9570" w:type="dxa"/>
            <w:gridSpan w:val="6"/>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Доля и площадь муниципальных территорий общего пользования от общего количества таких территорий, нуждающихся в благоустройстве</w:t>
            </w:r>
          </w:p>
        </w:tc>
      </w:tr>
      <w:tr w:rsidR="00E80B0E" w:rsidTr="00E80B0E">
        <w:tc>
          <w:tcPr>
            <w:tcW w:w="1790"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2"/>
                <w:szCs w:val="22"/>
                <w:lang w:eastAsia="en-US"/>
              </w:rPr>
            </w:pPr>
          </w:p>
        </w:tc>
        <w:tc>
          <w:tcPr>
            <w:tcW w:w="163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4"/>
                <w:szCs w:val="24"/>
                <w:lang w:eastAsia="en-US"/>
              </w:rPr>
            </w:pPr>
            <w:r>
              <w:rPr>
                <w:sz w:val="22"/>
                <w:szCs w:val="22"/>
                <w:lang w:eastAsia="en-US"/>
              </w:rPr>
              <w:t>%/тыс.кв.м.</w:t>
            </w:r>
          </w:p>
        </w:tc>
        <w:tc>
          <w:tcPr>
            <w:tcW w:w="160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xml:space="preserve">0 </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0</w:t>
            </w:r>
          </w:p>
        </w:tc>
        <w:tc>
          <w:tcPr>
            <w:tcW w:w="172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60%/7,0т.кв.м.</w:t>
            </w:r>
          </w:p>
        </w:tc>
        <w:tc>
          <w:tcPr>
            <w:tcW w:w="1097"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2"/>
                <w:szCs w:val="22"/>
                <w:lang w:eastAsia="en-US"/>
              </w:rPr>
            </w:pPr>
          </w:p>
        </w:tc>
      </w:tr>
    </w:tbl>
    <w:p w:rsidR="00E80B0E" w:rsidRDefault="00E80B0E" w:rsidP="00E80B0E">
      <w:pPr>
        <w:jc w:val="both"/>
        <w:rPr>
          <w:sz w:val="22"/>
          <w:szCs w:val="22"/>
        </w:rPr>
      </w:pPr>
    </w:p>
    <w:p w:rsidR="00E80B0E" w:rsidRDefault="00E80B0E" w:rsidP="00E80B0E">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2. Описание приоритетов политики в сфере благоустройства, формулировка целей и постановка задач муниципальной программы</w:t>
      </w:r>
    </w:p>
    <w:p w:rsidR="00E80B0E" w:rsidRDefault="00E80B0E" w:rsidP="00E80B0E">
      <w:pPr>
        <w:jc w:val="both"/>
        <w:rPr>
          <w:sz w:val="22"/>
          <w:szCs w:val="22"/>
        </w:rPr>
      </w:pPr>
    </w:p>
    <w:p w:rsidR="00E80B0E" w:rsidRDefault="00E80B0E" w:rsidP="00E80B0E">
      <w:pPr>
        <w:pStyle w:val="ConsPlusNormal"/>
        <w:ind w:firstLine="283"/>
        <w:jc w:val="both"/>
        <w:rPr>
          <w:rFonts w:ascii="Times New Roman" w:hAnsi="Times New Roman" w:cs="Times New Roman"/>
          <w:sz w:val="22"/>
          <w:szCs w:val="22"/>
        </w:rPr>
      </w:pPr>
      <w:r>
        <w:rPr>
          <w:rFonts w:ascii="Times New Roman" w:hAnsi="Times New Roman" w:cs="Times New Roman"/>
          <w:sz w:val="22"/>
          <w:szCs w:val="22"/>
        </w:rPr>
        <w:t>Целью Программы является повышение уровня благоустройства территорий  муниципального образования, создание гармоничных и благоприятных условий проживания жителей за счет совершенствования внешнего благоустройства в рамках реализации приоритетного проекта «Формирования комфортной городской среды», предусматривающего комплекс работ по благоустройству территорий Совхозского сельского поселения Николаевского муниципального района  Волгоградской области.</w:t>
      </w:r>
    </w:p>
    <w:p w:rsidR="00E80B0E" w:rsidRDefault="00E80B0E" w:rsidP="00E80B0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Задачами Программы являются:</w:t>
      </w:r>
    </w:p>
    <w:p w:rsidR="00E80B0E" w:rsidRDefault="00E80B0E" w:rsidP="00E80B0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повышение уровня благоустройства муниципальных территорий  общего пользования (парков, скверов, площадей, набережных и др.);</w:t>
      </w:r>
    </w:p>
    <w:p w:rsidR="00E80B0E" w:rsidRDefault="00E80B0E" w:rsidP="00E80B0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повышение уровня вовлеченности заинтересованных граждан, организаций в реализацию мероприятий по благоустройству территории Совхозского сельского поселения Николаевского муниципального района  Волгоградской области.</w:t>
      </w:r>
    </w:p>
    <w:p w:rsidR="00E80B0E" w:rsidRDefault="00E80B0E" w:rsidP="00E80B0E">
      <w:pPr>
        <w:jc w:val="both"/>
        <w:rPr>
          <w:sz w:val="22"/>
          <w:szCs w:val="22"/>
        </w:rPr>
      </w:pPr>
    </w:p>
    <w:p w:rsidR="00E80B0E" w:rsidRDefault="00E80B0E" w:rsidP="00E80B0E">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3. Прогноз ожидаемых результатов реализации программы, характеристика вклада городского округа  в достижение результатов Приоритетного проекта</w:t>
      </w:r>
    </w:p>
    <w:p w:rsidR="00E80B0E" w:rsidRDefault="00E80B0E" w:rsidP="00E80B0E">
      <w:pPr>
        <w:pStyle w:val="ConsPlusNormal"/>
        <w:jc w:val="both"/>
        <w:rPr>
          <w:rFonts w:ascii="Times New Roman" w:hAnsi="Times New Roman" w:cs="Times New Roman"/>
          <w:sz w:val="22"/>
          <w:szCs w:val="22"/>
        </w:rPr>
      </w:pPr>
    </w:p>
    <w:p w:rsidR="00E80B0E" w:rsidRDefault="00E80B0E" w:rsidP="00E80B0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рамках реализации Программы планируется благоустройство территорий общего пользования Совхозского сельского поселения Николаевского муниципального района  Волгоградской области, что позволит благоустроить облик, улучшить экологическую обстановку, создать условия для комфортного и безопасного проживания и отдыха жителей муниципального образования. При этом количество и доля благоустроенных территорий общего пользования (парки, скверы, набережные и др.) увеличивается, тем самым сокращается общая потребность в благоустройстве территорий общего пользования (парки, скверы, набережные и др.)</w:t>
      </w:r>
    </w:p>
    <w:p w:rsidR="00E80B0E" w:rsidRDefault="00E80B0E" w:rsidP="00E80B0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В ходе выполнения Программы целевыми индикаторами и показателями достижения целей  и решения задач определены:</w:t>
      </w:r>
    </w:p>
    <w:p w:rsidR="00E80B0E" w:rsidRDefault="00E80B0E" w:rsidP="00E80B0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количество благоустроенных территорий общего пользования;</w:t>
      </w:r>
    </w:p>
    <w:p w:rsidR="00E80B0E" w:rsidRDefault="00E80B0E" w:rsidP="00E80B0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площадь благоустроенных территорий общего пользования;</w:t>
      </w:r>
    </w:p>
    <w:p w:rsidR="00E80B0E" w:rsidRDefault="00E80B0E" w:rsidP="00E80B0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доля площади благоустроенных территорий общего пользования.</w:t>
      </w:r>
    </w:p>
    <w:p w:rsidR="00E80B0E" w:rsidRDefault="00E80B0E" w:rsidP="00E80B0E">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Реализация Программы позволит выполнить:</w:t>
      </w:r>
    </w:p>
    <w:p w:rsidR="00E80B0E" w:rsidRDefault="00E80B0E" w:rsidP="00E80B0E">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благоустройство не менее 1 территории общего пользования;</w:t>
      </w:r>
    </w:p>
    <w:p w:rsidR="00E80B0E" w:rsidRDefault="00E80B0E" w:rsidP="00E80B0E">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1.Благоустройство парка ;                                                                                                                                                                                                    </w:t>
      </w:r>
      <w:r w:rsidR="004F536A">
        <w:rPr>
          <w:rFonts w:ascii="Times New Roman" w:hAnsi="Times New Roman" w:cs="Times New Roman"/>
          <w:sz w:val="22"/>
          <w:szCs w:val="22"/>
        </w:rPr>
        <w:t xml:space="preserve">   </w:t>
      </w:r>
      <w:r w:rsidR="00006E72">
        <w:rPr>
          <w:rFonts w:ascii="Times New Roman" w:hAnsi="Times New Roman" w:cs="Times New Roman"/>
          <w:sz w:val="22"/>
          <w:szCs w:val="22"/>
        </w:rPr>
        <w:t xml:space="preserve"> </w:t>
      </w:r>
      <w:r>
        <w:rPr>
          <w:rFonts w:ascii="Times New Roman" w:hAnsi="Times New Roman" w:cs="Times New Roman"/>
          <w:sz w:val="22"/>
          <w:szCs w:val="22"/>
        </w:rPr>
        <w:t xml:space="preserve">2.Обустройство универсальной спортивной площадки </w:t>
      </w:r>
      <w:r w:rsidR="004F536A">
        <w:rPr>
          <w:rFonts w:ascii="Times New Roman" w:hAnsi="Times New Roman" w:cs="Times New Roman"/>
          <w:sz w:val="22"/>
          <w:szCs w:val="22"/>
        </w:rPr>
        <w:t>.</w:t>
      </w:r>
    </w:p>
    <w:p w:rsidR="00E80B0E" w:rsidRDefault="00E80B0E" w:rsidP="00E80B0E">
      <w:pPr>
        <w:pStyle w:val="ConsPlusNormal"/>
        <w:ind w:firstLine="540"/>
        <w:rPr>
          <w:rFonts w:ascii="Times New Roman" w:hAnsi="Times New Roman" w:cs="Times New Roman"/>
          <w:sz w:val="22"/>
          <w:szCs w:val="22"/>
        </w:rPr>
      </w:pPr>
      <w:r>
        <w:rPr>
          <w:rFonts w:ascii="Times New Roman" w:hAnsi="Times New Roman" w:cs="Times New Roman"/>
          <w:sz w:val="22"/>
          <w:szCs w:val="22"/>
        </w:rPr>
        <w:t xml:space="preserve"> Программы. Представлены  в приложении 2 к муниципальной Программе.</w:t>
      </w:r>
    </w:p>
    <w:p w:rsidR="00E80B0E" w:rsidRDefault="00E80B0E" w:rsidP="00E80B0E">
      <w:pPr>
        <w:pStyle w:val="ConsPlusNormal"/>
        <w:jc w:val="both"/>
        <w:rPr>
          <w:rFonts w:ascii="Times New Roman" w:hAnsi="Times New Roman" w:cs="Times New Roman"/>
          <w:sz w:val="22"/>
          <w:szCs w:val="22"/>
        </w:rPr>
      </w:pPr>
    </w:p>
    <w:p w:rsidR="00E80B0E" w:rsidRDefault="00E80B0E" w:rsidP="00E80B0E">
      <w:pPr>
        <w:pStyle w:val="ConsPlusNormal"/>
        <w:jc w:val="center"/>
        <w:outlineLvl w:val="2"/>
        <w:rPr>
          <w:rFonts w:ascii="Times New Roman" w:hAnsi="Times New Roman" w:cs="Times New Roman"/>
          <w:sz w:val="22"/>
          <w:szCs w:val="22"/>
        </w:rPr>
      </w:pPr>
      <w:r>
        <w:rPr>
          <w:rFonts w:ascii="Times New Roman" w:hAnsi="Times New Roman" w:cs="Times New Roman"/>
          <w:sz w:val="22"/>
          <w:szCs w:val="22"/>
        </w:rPr>
        <w:t>4. Объем средств, необходимых на реализацию программы за счет всех источников финансирования на 2017 год</w:t>
      </w:r>
    </w:p>
    <w:p w:rsidR="00E80B0E" w:rsidRDefault="00E80B0E" w:rsidP="00E80B0E">
      <w:pPr>
        <w:pStyle w:val="ConsPlusNormal"/>
        <w:jc w:val="center"/>
        <w:outlineLvl w:val="2"/>
        <w:rPr>
          <w:rFonts w:ascii="Times New Roman" w:hAnsi="Times New Roman" w:cs="Times New Roman"/>
          <w:sz w:val="22"/>
          <w:szCs w:val="22"/>
        </w:rPr>
      </w:pPr>
    </w:p>
    <w:p w:rsidR="00E80B0E" w:rsidRDefault="00E80B0E" w:rsidP="00E80B0E">
      <w:pPr>
        <w:pStyle w:val="ConsPlusNormal"/>
        <w:ind w:firstLine="283"/>
        <w:jc w:val="both"/>
        <w:rPr>
          <w:rFonts w:ascii="Times New Roman" w:hAnsi="Times New Roman" w:cs="Times New Roman"/>
          <w:sz w:val="22"/>
          <w:szCs w:val="22"/>
        </w:rPr>
      </w:pPr>
      <w:r>
        <w:rPr>
          <w:rFonts w:ascii="Times New Roman" w:hAnsi="Times New Roman" w:cs="Times New Roman"/>
          <w:sz w:val="22"/>
          <w:szCs w:val="22"/>
        </w:rPr>
        <w:t>Общий объем финансирования Программы на 2017 год составит 3000,5 тыс. рублей., в том числе:</w:t>
      </w:r>
    </w:p>
    <w:p w:rsidR="00E80B0E" w:rsidRDefault="00E80B0E" w:rsidP="00E80B0E">
      <w:pPr>
        <w:pStyle w:val="ConsPlusNormal"/>
        <w:jc w:val="both"/>
        <w:rPr>
          <w:rFonts w:ascii="Times New Roman" w:hAnsi="Times New Roman" w:cs="Times New Roman"/>
          <w:sz w:val="22"/>
          <w:szCs w:val="22"/>
        </w:rPr>
      </w:pPr>
      <w:r>
        <w:rPr>
          <w:rFonts w:ascii="Times New Roman" w:hAnsi="Times New Roman" w:cs="Times New Roman"/>
          <w:sz w:val="22"/>
          <w:szCs w:val="22"/>
        </w:rPr>
        <w:t>средства областного бюджета – 3000,0  тыс. рублей,</w:t>
      </w:r>
    </w:p>
    <w:p w:rsidR="00E80B0E" w:rsidRDefault="00E80B0E" w:rsidP="00E80B0E">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средства местного бюджета – 0,5 тыс. рублей, </w:t>
      </w:r>
    </w:p>
    <w:p w:rsidR="00E80B0E" w:rsidRDefault="00E80B0E" w:rsidP="00E80B0E">
      <w:pPr>
        <w:pStyle w:val="ConsPlusNormal"/>
        <w:jc w:val="both"/>
        <w:rPr>
          <w:rFonts w:ascii="Times New Roman" w:hAnsi="Times New Roman" w:cs="Times New Roman"/>
          <w:sz w:val="22"/>
          <w:szCs w:val="22"/>
        </w:rPr>
      </w:pPr>
      <w:r>
        <w:rPr>
          <w:rFonts w:ascii="Times New Roman" w:hAnsi="Times New Roman" w:cs="Times New Roman"/>
          <w:sz w:val="22"/>
          <w:szCs w:val="22"/>
        </w:rPr>
        <w:t>внебюджетные средства - _____-_______тыс. рублей</w:t>
      </w:r>
    </w:p>
    <w:p w:rsidR="00006E72" w:rsidRPr="00272365" w:rsidRDefault="00E80B0E" w:rsidP="00006E72">
      <w:pPr>
        <w:pStyle w:val="ConsPlusNormal"/>
        <w:outlineLvl w:val="1"/>
        <w:rPr>
          <w:rFonts w:ascii="Times New Roman" w:hAnsi="Times New Roman" w:cs="Times New Roman"/>
          <w:sz w:val="28"/>
          <w:szCs w:val="28"/>
        </w:rPr>
      </w:pPr>
      <w:r>
        <w:rPr>
          <w:rFonts w:ascii="Times New Roman" w:hAnsi="Times New Roman" w:cs="Times New Roman"/>
          <w:sz w:val="22"/>
          <w:szCs w:val="22"/>
        </w:rPr>
        <w:t>В качестве основных мер государственной поддержки реализации мероприятий по благоустройству  территории Волгоградской области предполагается предоставление субсидий из областного бюджета бюджетам муниципальных образований на поддержку муниципальных программ</w:t>
      </w:r>
      <w:r w:rsidR="00006E72">
        <w:rPr>
          <w:rFonts w:ascii="Times New Roman" w:hAnsi="Times New Roman" w:cs="Times New Roman"/>
          <w:sz w:val="22"/>
          <w:szCs w:val="22"/>
        </w:rPr>
        <w:t>,</w:t>
      </w:r>
      <w:r>
        <w:rPr>
          <w:rFonts w:ascii="Times New Roman" w:hAnsi="Times New Roman" w:cs="Times New Roman"/>
          <w:sz w:val="22"/>
          <w:szCs w:val="22"/>
        </w:rPr>
        <w:t xml:space="preserve"> </w:t>
      </w:r>
      <w:r w:rsidR="00006E72" w:rsidRPr="00006E72">
        <w:rPr>
          <w:rFonts w:ascii="Times New Roman" w:hAnsi="Times New Roman" w:cs="Times New Roman"/>
          <w:sz w:val="22"/>
          <w:szCs w:val="22"/>
        </w:rPr>
        <w:t>направленн</w:t>
      </w:r>
      <w:r w:rsidR="00006E72">
        <w:rPr>
          <w:rFonts w:ascii="Times New Roman" w:hAnsi="Times New Roman" w:cs="Times New Roman"/>
          <w:sz w:val="22"/>
          <w:szCs w:val="22"/>
        </w:rPr>
        <w:t>ых</w:t>
      </w:r>
      <w:r w:rsidR="00006E72" w:rsidRPr="00006E72">
        <w:rPr>
          <w:rFonts w:ascii="Times New Roman" w:hAnsi="Times New Roman" w:cs="Times New Roman"/>
          <w:sz w:val="22"/>
          <w:szCs w:val="22"/>
        </w:rPr>
        <w:t xml:space="preserve"> на </w:t>
      </w:r>
      <w:r w:rsidR="00006E72" w:rsidRPr="00006E72">
        <w:rPr>
          <w:rFonts w:ascii="Times New Roman" w:hAnsi="Times New Roman" w:cs="Times New Roman"/>
          <w:sz w:val="22"/>
          <w:szCs w:val="22"/>
        </w:rPr>
        <w:lastRenderedPageBreak/>
        <w:t>реализацию мероприятий по благоустройству</w:t>
      </w:r>
      <w:r w:rsidR="00006E72" w:rsidRPr="00272365">
        <w:rPr>
          <w:rFonts w:ascii="Times New Roman" w:hAnsi="Times New Roman" w:cs="Times New Roman"/>
          <w:sz w:val="28"/>
          <w:szCs w:val="28"/>
        </w:rPr>
        <w:t xml:space="preserve"> </w:t>
      </w:r>
      <w:r w:rsidR="00006E72">
        <w:rPr>
          <w:rFonts w:ascii="Times New Roman" w:hAnsi="Times New Roman" w:cs="Times New Roman"/>
          <w:sz w:val="28"/>
          <w:szCs w:val="28"/>
        </w:rPr>
        <w:t>.</w:t>
      </w:r>
    </w:p>
    <w:p w:rsidR="00E80B0E" w:rsidRPr="008274FE" w:rsidRDefault="00006E72" w:rsidP="00006E72">
      <w:pPr>
        <w:pStyle w:val="ConsPlusNormal"/>
        <w:ind w:firstLine="540"/>
        <w:jc w:val="both"/>
        <w:rPr>
          <w:rFonts w:ascii="Times New Roman" w:hAnsi="Times New Roman" w:cs="Times New Roman"/>
          <w:sz w:val="22"/>
          <w:szCs w:val="22"/>
        </w:rPr>
      </w:pPr>
      <w:r w:rsidRPr="008274FE">
        <w:rPr>
          <w:rFonts w:ascii="Times New Roman" w:hAnsi="Times New Roman" w:cs="Times New Roman"/>
          <w:sz w:val="22"/>
          <w:szCs w:val="22"/>
        </w:rPr>
        <w:t>Совхозского сельского поселения Николаевского муниципального района</w:t>
      </w:r>
      <w:r w:rsidRPr="008274FE">
        <w:rPr>
          <w:rFonts w:ascii="Times New Roman" w:hAnsi="Times New Roman" w:cs="Times New Roman"/>
          <w:bCs/>
          <w:sz w:val="22"/>
          <w:szCs w:val="22"/>
        </w:rPr>
        <w:t xml:space="preserve"> Волгоградской области .</w:t>
      </w:r>
      <w:r w:rsidR="00E80B0E" w:rsidRPr="008274FE">
        <w:rPr>
          <w:rFonts w:ascii="Times New Roman" w:hAnsi="Times New Roman" w:cs="Times New Roman"/>
          <w:sz w:val="22"/>
          <w:szCs w:val="22"/>
        </w:rPr>
        <w:t>.</w:t>
      </w:r>
    </w:p>
    <w:p w:rsidR="00E80B0E" w:rsidRPr="008274FE" w:rsidRDefault="00E80B0E" w:rsidP="00E80B0E">
      <w:pPr>
        <w:pStyle w:val="ConsPlusNormal"/>
        <w:ind w:firstLine="540"/>
        <w:jc w:val="both"/>
        <w:rPr>
          <w:rFonts w:ascii="Times New Roman" w:hAnsi="Times New Roman" w:cs="Times New Roman"/>
          <w:sz w:val="22"/>
          <w:szCs w:val="22"/>
        </w:rPr>
      </w:pPr>
      <w:r w:rsidRPr="008274FE">
        <w:rPr>
          <w:rFonts w:ascii="Times New Roman" w:hAnsi="Times New Roman" w:cs="Times New Roman"/>
          <w:sz w:val="22"/>
          <w:szCs w:val="22"/>
        </w:rPr>
        <w:t xml:space="preserve">Ресурсное </w:t>
      </w:r>
      <w:hyperlink r:id="rId8" w:anchor="P1335" w:history="1">
        <w:r w:rsidRPr="008274FE">
          <w:rPr>
            <w:rStyle w:val="a6"/>
            <w:sz w:val="22"/>
            <w:szCs w:val="22"/>
          </w:rPr>
          <w:t>обеспечение</w:t>
        </w:r>
      </w:hyperlink>
      <w:r w:rsidRPr="008274FE">
        <w:rPr>
          <w:rFonts w:ascii="Times New Roman" w:hAnsi="Times New Roman" w:cs="Times New Roman"/>
          <w:sz w:val="22"/>
          <w:szCs w:val="22"/>
        </w:rPr>
        <w:t xml:space="preserve"> Программы представлено в приложении 4 к муниципальной программе.</w:t>
      </w:r>
    </w:p>
    <w:p w:rsidR="00E80B0E" w:rsidRPr="008274FE" w:rsidRDefault="00E80B0E" w:rsidP="00E80B0E">
      <w:pPr>
        <w:pStyle w:val="ConsPlusNormal"/>
        <w:ind w:firstLine="540"/>
        <w:jc w:val="both"/>
        <w:rPr>
          <w:rFonts w:ascii="Times New Roman" w:hAnsi="Times New Roman" w:cs="Times New Roman"/>
          <w:sz w:val="22"/>
          <w:szCs w:val="22"/>
        </w:rPr>
      </w:pPr>
      <w:r w:rsidRPr="008274FE">
        <w:rPr>
          <w:rFonts w:ascii="Times New Roman" w:hAnsi="Times New Roman"/>
          <w:sz w:val="22"/>
          <w:szCs w:val="22"/>
        </w:rPr>
        <w:t xml:space="preserve">План реализации Программы </w:t>
      </w:r>
      <w:r w:rsidRPr="008274FE">
        <w:rPr>
          <w:rFonts w:ascii="Times New Roman" w:hAnsi="Times New Roman" w:cs="Times New Roman"/>
          <w:sz w:val="22"/>
          <w:szCs w:val="22"/>
        </w:rPr>
        <w:t>представлен</w:t>
      </w:r>
      <w:r w:rsidRPr="008274FE">
        <w:rPr>
          <w:rFonts w:ascii="Times New Roman" w:hAnsi="Times New Roman"/>
          <w:sz w:val="22"/>
          <w:szCs w:val="22"/>
        </w:rPr>
        <w:t xml:space="preserve"> в приложении 5 </w:t>
      </w:r>
      <w:r w:rsidRPr="008274FE">
        <w:rPr>
          <w:rFonts w:ascii="Times New Roman" w:hAnsi="Times New Roman" w:cs="Times New Roman"/>
          <w:sz w:val="22"/>
          <w:szCs w:val="22"/>
        </w:rPr>
        <w:t>к муниципальной программе.</w:t>
      </w:r>
    </w:p>
    <w:p w:rsidR="00974717" w:rsidRPr="008274FE" w:rsidRDefault="00974717" w:rsidP="00E80B0E">
      <w:pPr>
        <w:pStyle w:val="ConsPlusNormal"/>
        <w:jc w:val="center"/>
        <w:outlineLvl w:val="2"/>
        <w:rPr>
          <w:rFonts w:ascii="Times New Roman" w:hAnsi="Times New Roman" w:cs="Times New Roman"/>
          <w:sz w:val="22"/>
          <w:szCs w:val="22"/>
        </w:rPr>
      </w:pPr>
    </w:p>
    <w:p w:rsidR="00E80B0E" w:rsidRPr="008274FE" w:rsidRDefault="00E80B0E" w:rsidP="00E80B0E">
      <w:pPr>
        <w:pStyle w:val="ConsPlusNormal"/>
        <w:jc w:val="center"/>
        <w:outlineLvl w:val="2"/>
        <w:rPr>
          <w:rFonts w:ascii="Times New Roman" w:hAnsi="Times New Roman" w:cs="Times New Roman"/>
          <w:sz w:val="22"/>
          <w:szCs w:val="22"/>
        </w:rPr>
      </w:pPr>
      <w:r w:rsidRPr="008274FE">
        <w:rPr>
          <w:rFonts w:ascii="Times New Roman" w:hAnsi="Times New Roman" w:cs="Times New Roman"/>
          <w:sz w:val="22"/>
          <w:szCs w:val="22"/>
        </w:rPr>
        <w:t>5. Сроки реализации программы</w:t>
      </w:r>
    </w:p>
    <w:p w:rsidR="00E80B0E" w:rsidRPr="008274FE" w:rsidRDefault="00551362" w:rsidP="00E80B0E">
      <w:pPr>
        <w:pStyle w:val="ConsPlusNormal"/>
        <w:ind w:firstLine="540"/>
        <w:jc w:val="both"/>
        <w:rPr>
          <w:rFonts w:ascii="Times New Roman" w:hAnsi="Times New Roman" w:cs="Times New Roman"/>
          <w:sz w:val="22"/>
          <w:szCs w:val="22"/>
        </w:rPr>
      </w:pPr>
      <w:r w:rsidRPr="008274FE">
        <w:rPr>
          <w:rFonts w:ascii="Times New Roman" w:hAnsi="Times New Roman" w:cs="Times New Roman"/>
          <w:sz w:val="22"/>
          <w:szCs w:val="22"/>
        </w:rPr>
        <w:t xml:space="preserve">                              </w:t>
      </w:r>
      <w:r w:rsidR="00E80B0E" w:rsidRPr="008274FE">
        <w:rPr>
          <w:rFonts w:ascii="Times New Roman" w:hAnsi="Times New Roman" w:cs="Times New Roman"/>
          <w:sz w:val="22"/>
          <w:szCs w:val="22"/>
        </w:rPr>
        <w:t>Программа реализуется в 2017 году в один этап.</w:t>
      </w:r>
    </w:p>
    <w:p w:rsidR="00E80B0E" w:rsidRPr="008274FE" w:rsidRDefault="00E80B0E" w:rsidP="00E80B0E">
      <w:pPr>
        <w:pStyle w:val="ConsPlusNormal"/>
        <w:jc w:val="center"/>
        <w:outlineLvl w:val="2"/>
        <w:rPr>
          <w:rFonts w:ascii="Times New Roman" w:hAnsi="Times New Roman" w:cs="Times New Roman"/>
          <w:sz w:val="22"/>
          <w:szCs w:val="22"/>
        </w:rPr>
      </w:pPr>
    </w:p>
    <w:p w:rsidR="00E80B0E" w:rsidRPr="008274FE" w:rsidRDefault="00974717" w:rsidP="00974717">
      <w:pPr>
        <w:pStyle w:val="ConsPlusNormal"/>
        <w:rPr>
          <w:rFonts w:ascii="Times New Roman" w:hAnsi="Times New Roman" w:cs="Times New Roman"/>
          <w:sz w:val="22"/>
          <w:szCs w:val="22"/>
        </w:rPr>
      </w:pPr>
      <w:r w:rsidRPr="008274FE">
        <w:rPr>
          <w:rFonts w:ascii="Times New Roman" w:hAnsi="Times New Roman" w:cs="Times New Roman"/>
          <w:sz w:val="22"/>
          <w:szCs w:val="22"/>
        </w:rPr>
        <w:t xml:space="preserve">  </w:t>
      </w:r>
      <w:r w:rsidR="00551362" w:rsidRPr="008274FE">
        <w:rPr>
          <w:rFonts w:ascii="Times New Roman" w:hAnsi="Times New Roman" w:cs="Times New Roman"/>
          <w:sz w:val="22"/>
          <w:szCs w:val="22"/>
        </w:rPr>
        <w:t xml:space="preserve">      </w:t>
      </w:r>
      <w:r w:rsidRPr="008274FE">
        <w:rPr>
          <w:rFonts w:ascii="Times New Roman" w:hAnsi="Times New Roman" w:cs="Times New Roman"/>
          <w:sz w:val="22"/>
          <w:szCs w:val="22"/>
        </w:rPr>
        <w:t xml:space="preserve"> </w:t>
      </w:r>
      <w:r w:rsidR="00E80B0E" w:rsidRPr="008274FE">
        <w:rPr>
          <w:rFonts w:ascii="Times New Roman" w:hAnsi="Times New Roman" w:cs="Times New Roman"/>
          <w:sz w:val="22"/>
          <w:szCs w:val="22"/>
        </w:rPr>
        <w:t>6. Обобщенная характеристика основных</w:t>
      </w:r>
      <w:r w:rsidRPr="008274FE">
        <w:rPr>
          <w:rFonts w:ascii="Times New Roman" w:hAnsi="Times New Roman" w:cs="Times New Roman"/>
          <w:sz w:val="22"/>
          <w:szCs w:val="22"/>
        </w:rPr>
        <w:t xml:space="preserve">  </w:t>
      </w:r>
      <w:r w:rsidR="00E80B0E" w:rsidRPr="008274FE">
        <w:rPr>
          <w:rFonts w:ascii="Times New Roman" w:hAnsi="Times New Roman" w:cs="Times New Roman"/>
          <w:sz w:val="22"/>
          <w:szCs w:val="22"/>
        </w:rPr>
        <w:t>мероприятий программы</w:t>
      </w:r>
    </w:p>
    <w:p w:rsidR="00E80B0E" w:rsidRPr="008274FE" w:rsidRDefault="00E80B0E" w:rsidP="00E80B0E">
      <w:pPr>
        <w:pStyle w:val="ConsPlusNormal"/>
        <w:ind w:firstLine="540"/>
        <w:jc w:val="both"/>
        <w:rPr>
          <w:rFonts w:ascii="Times New Roman" w:hAnsi="Times New Roman" w:cs="Times New Roman"/>
          <w:sz w:val="22"/>
          <w:szCs w:val="22"/>
        </w:rPr>
      </w:pPr>
      <w:r w:rsidRPr="008274FE">
        <w:rPr>
          <w:rFonts w:ascii="Times New Roman" w:hAnsi="Times New Roman" w:cs="Times New Roman"/>
          <w:sz w:val="22"/>
          <w:szCs w:val="22"/>
        </w:rPr>
        <w:t>Основным мероприятием программы является реализация приоритетного проекта  "Формирование комфортной городской среды",  которое включает в себя следующие мероприятия:</w:t>
      </w:r>
    </w:p>
    <w:p w:rsidR="00E80B0E" w:rsidRPr="008274FE" w:rsidRDefault="00E80B0E" w:rsidP="00E80B0E">
      <w:pPr>
        <w:pStyle w:val="ConsPlusNormal"/>
        <w:ind w:firstLine="540"/>
        <w:jc w:val="both"/>
        <w:rPr>
          <w:rFonts w:ascii="Times New Roman" w:hAnsi="Times New Roman" w:cs="Times New Roman"/>
          <w:sz w:val="22"/>
          <w:szCs w:val="22"/>
        </w:rPr>
      </w:pPr>
      <w:r w:rsidRPr="008274FE">
        <w:rPr>
          <w:rFonts w:ascii="Times New Roman" w:hAnsi="Times New Roman" w:cs="Times New Roman"/>
          <w:sz w:val="22"/>
          <w:szCs w:val="22"/>
        </w:rPr>
        <w:t xml:space="preserve"> благоустройство общественной(ых) территории(ий) </w:t>
      </w:r>
      <w:bookmarkStart w:id="0" w:name="_GoBack"/>
      <w:bookmarkEnd w:id="0"/>
      <w:r w:rsidRPr="008274FE">
        <w:rPr>
          <w:rFonts w:ascii="Times New Roman" w:hAnsi="Times New Roman" w:cs="Times New Roman"/>
          <w:sz w:val="22"/>
          <w:szCs w:val="22"/>
        </w:rPr>
        <w:t xml:space="preserve"> Совхозского сельского поселения Николаевского муниципального района  Волгоградской области, с учетом обеспечения доступности данных территорий для инвалидов и других маломобильных групп населения; </w:t>
      </w:r>
    </w:p>
    <w:p w:rsidR="00E80B0E" w:rsidRPr="008274FE" w:rsidRDefault="00E80B0E" w:rsidP="00E80B0E">
      <w:pPr>
        <w:pStyle w:val="ConsPlusNormal"/>
        <w:ind w:firstLine="540"/>
        <w:jc w:val="both"/>
        <w:rPr>
          <w:rFonts w:ascii="Times New Roman" w:hAnsi="Times New Roman" w:cs="Times New Roman"/>
          <w:sz w:val="22"/>
          <w:szCs w:val="22"/>
        </w:rPr>
      </w:pPr>
      <w:r w:rsidRPr="008274FE">
        <w:rPr>
          <w:rFonts w:ascii="Times New Roman" w:hAnsi="Times New Roman"/>
          <w:sz w:val="22"/>
          <w:szCs w:val="22"/>
        </w:rPr>
        <w:t>утверждение с учетом обсуждения с заинтересованными лицами дизайн-проекта благоустройства наиболее посещаемой общественной территории населенного пункта не позднее 1 июля 2017 г.;</w:t>
      </w:r>
    </w:p>
    <w:p w:rsidR="00E80B0E" w:rsidRPr="008274FE" w:rsidRDefault="00E80B0E" w:rsidP="00E80B0E">
      <w:pPr>
        <w:pStyle w:val="ConsPlusNormal"/>
        <w:ind w:firstLine="709"/>
        <w:jc w:val="both"/>
        <w:rPr>
          <w:rFonts w:ascii="Times New Roman" w:hAnsi="Times New Roman" w:cs="Times New Roman"/>
          <w:i/>
          <w:sz w:val="22"/>
          <w:szCs w:val="22"/>
        </w:rPr>
      </w:pPr>
      <w:r w:rsidRPr="008274FE">
        <w:rPr>
          <w:rFonts w:ascii="Times New Roman" w:hAnsi="Times New Roman" w:cs="Times New Roman"/>
          <w:sz w:val="22"/>
          <w:szCs w:val="22"/>
        </w:rPr>
        <w:t>проведение общественных обсуждений и утверждение (корректировки) правил благоустройства Совхозского сельского поселения Николаевского муниципального района  Волгоградской области не позднее 1 ноября 2017 г., с учетом методических рекомендаций, утвержденных Министерством строительства и жилищно-коммунального хозяйства РФ</w:t>
      </w:r>
      <w:r w:rsidRPr="008274FE">
        <w:rPr>
          <w:rFonts w:ascii="Times New Roman" w:hAnsi="Times New Roman" w:cs="Times New Roman"/>
          <w:i/>
          <w:sz w:val="22"/>
          <w:szCs w:val="22"/>
        </w:rPr>
        <w:t>;</w:t>
      </w:r>
    </w:p>
    <w:p w:rsidR="00E80B0E" w:rsidRPr="008274FE" w:rsidRDefault="00E80B0E" w:rsidP="00E80B0E">
      <w:pPr>
        <w:pStyle w:val="ConsPlusNormal"/>
        <w:ind w:firstLine="709"/>
        <w:jc w:val="both"/>
        <w:rPr>
          <w:rFonts w:ascii="Times New Roman" w:hAnsi="Times New Roman" w:cs="Times New Roman"/>
          <w:sz w:val="22"/>
          <w:szCs w:val="22"/>
        </w:rPr>
      </w:pPr>
      <w:r w:rsidRPr="008274FE">
        <w:rPr>
          <w:rFonts w:ascii="Times New Roman" w:hAnsi="Times New Roman" w:cs="Times New Roman"/>
          <w:sz w:val="22"/>
          <w:szCs w:val="22"/>
        </w:rPr>
        <w:t xml:space="preserve">утверждение не позднее 31 декабря 2017 г. муниципальных программ </w:t>
      </w:r>
      <w:r w:rsidRPr="008274FE">
        <w:rPr>
          <w:rFonts w:ascii="Times New Roman" w:hAnsi="Times New Roman" w:cs="Times New Roman"/>
          <w:i/>
          <w:sz w:val="22"/>
          <w:szCs w:val="22"/>
        </w:rPr>
        <w:t>формирования современной городской среды</w:t>
      </w:r>
      <w:r w:rsidRPr="008274FE">
        <w:rPr>
          <w:rFonts w:ascii="Times New Roman" w:hAnsi="Times New Roman" w:cs="Times New Roman"/>
          <w:sz w:val="22"/>
          <w:szCs w:val="22"/>
        </w:rPr>
        <w:t xml:space="preserve"> на 2018-2022 годы</w:t>
      </w:r>
      <w:r w:rsidRPr="008274FE">
        <w:rPr>
          <w:rFonts w:ascii="Times New Roman" w:hAnsi="Times New Roman" w:cs="Times New Roman"/>
          <w:i/>
          <w:sz w:val="22"/>
          <w:szCs w:val="22"/>
        </w:rPr>
        <w:t>.</w:t>
      </w:r>
    </w:p>
    <w:p w:rsidR="00E80B0E" w:rsidRPr="008274FE" w:rsidRDefault="00B50AC7" w:rsidP="00E80B0E">
      <w:pPr>
        <w:pStyle w:val="ConsPlusNormal"/>
        <w:ind w:firstLine="540"/>
        <w:jc w:val="both"/>
        <w:rPr>
          <w:sz w:val="22"/>
          <w:szCs w:val="22"/>
        </w:rPr>
      </w:pPr>
      <w:hyperlink r:id="rId9" w:anchor="P848" w:history="1">
        <w:r w:rsidR="00E80B0E" w:rsidRPr="008274FE">
          <w:rPr>
            <w:rStyle w:val="a6"/>
            <w:sz w:val="22"/>
            <w:szCs w:val="22"/>
          </w:rPr>
          <w:t>Перечень</w:t>
        </w:r>
      </w:hyperlink>
      <w:r w:rsidR="00E80B0E" w:rsidRPr="008274FE">
        <w:rPr>
          <w:rFonts w:ascii="Times New Roman" w:hAnsi="Times New Roman" w:cs="Times New Roman"/>
          <w:sz w:val="22"/>
          <w:szCs w:val="22"/>
        </w:rPr>
        <w:t xml:space="preserve"> мероприятий программы представлен в приложении 3 к муниципальной программе.</w:t>
      </w:r>
    </w:p>
    <w:p w:rsidR="00E80B0E" w:rsidRPr="008274FE" w:rsidRDefault="00E80B0E" w:rsidP="00E80B0E">
      <w:pPr>
        <w:ind w:left="4080" w:firstLine="168"/>
        <w:rPr>
          <w:sz w:val="22"/>
          <w:szCs w:val="22"/>
        </w:rPr>
      </w:pPr>
      <w:r w:rsidRPr="008274FE">
        <w:rPr>
          <w:sz w:val="22"/>
          <w:szCs w:val="22"/>
        </w:rPr>
        <w:t xml:space="preserve">Раздел </w:t>
      </w:r>
      <w:r w:rsidRPr="008274FE">
        <w:rPr>
          <w:sz w:val="22"/>
          <w:szCs w:val="22"/>
          <w:lang w:val="en-US"/>
        </w:rPr>
        <w:t>III</w:t>
      </w:r>
    </w:p>
    <w:p w:rsidR="00E80B0E" w:rsidRPr="008274FE" w:rsidRDefault="00E80B0E" w:rsidP="00E80B0E">
      <w:pPr>
        <w:pStyle w:val="ConsPlusNormal"/>
        <w:jc w:val="right"/>
        <w:outlineLvl w:val="1"/>
        <w:rPr>
          <w:rFonts w:ascii="Times New Roman" w:hAnsi="Times New Roman" w:cs="Times New Roman"/>
          <w:sz w:val="22"/>
          <w:szCs w:val="22"/>
        </w:rPr>
      </w:pPr>
      <w:r w:rsidRPr="008274FE">
        <w:rPr>
          <w:rFonts w:ascii="Times New Roman" w:hAnsi="Times New Roman" w:cs="Times New Roman"/>
          <w:sz w:val="22"/>
          <w:szCs w:val="22"/>
        </w:rPr>
        <w:t>Приложение 1</w:t>
      </w:r>
    </w:p>
    <w:p w:rsidR="00272365" w:rsidRPr="008274FE" w:rsidRDefault="00E80B0E" w:rsidP="008274FE">
      <w:pPr>
        <w:jc w:val="center"/>
        <w:outlineLvl w:val="1"/>
        <w:rPr>
          <w:sz w:val="22"/>
          <w:szCs w:val="22"/>
        </w:rPr>
      </w:pPr>
      <w:bookmarkStart w:id="1" w:name="Par31"/>
      <w:bookmarkStart w:id="2" w:name="Par38"/>
      <w:bookmarkEnd w:id="1"/>
      <w:bookmarkEnd w:id="2"/>
      <w:r w:rsidRPr="008274FE">
        <w:rPr>
          <w:sz w:val="22"/>
          <w:szCs w:val="22"/>
        </w:rPr>
        <w:t>Паспорт</w:t>
      </w:r>
    </w:p>
    <w:p w:rsidR="00272365" w:rsidRPr="008274FE" w:rsidRDefault="00E80B0E" w:rsidP="008274FE">
      <w:pPr>
        <w:pStyle w:val="ConsPlusNormal"/>
        <w:jc w:val="center"/>
        <w:outlineLvl w:val="1"/>
        <w:rPr>
          <w:rFonts w:ascii="Times New Roman" w:hAnsi="Times New Roman" w:cs="Times New Roman"/>
          <w:sz w:val="22"/>
          <w:szCs w:val="22"/>
        </w:rPr>
      </w:pPr>
      <w:r w:rsidRPr="008274FE">
        <w:rPr>
          <w:rFonts w:ascii="Times New Roman" w:hAnsi="Times New Roman" w:cs="Times New Roman"/>
          <w:sz w:val="22"/>
          <w:szCs w:val="22"/>
        </w:rPr>
        <w:t>муниципальной программы</w:t>
      </w:r>
      <w:r w:rsidR="00272365" w:rsidRPr="008274FE">
        <w:rPr>
          <w:rFonts w:ascii="Times New Roman" w:hAnsi="Times New Roman" w:cs="Times New Roman"/>
          <w:sz w:val="22"/>
          <w:szCs w:val="22"/>
        </w:rPr>
        <w:t>,</w:t>
      </w:r>
      <w:r w:rsidRPr="008274FE">
        <w:rPr>
          <w:sz w:val="22"/>
          <w:szCs w:val="22"/>
        </w:rPr>
        <w:t xml:space="preserve"> </w:t>
      </w:r>
      <w:r w:rsidR="00272365" w:rsidRPr="008274FE">
        <w:rPr>
          <w:rFonts w:ascii="Times New Roman" w:hAnsi="Times New Roman" w:cs="Times New Roman"/>
          <w:sz w:val="22"/>
          <w:szCs w:val="22"/>
        </w:rPr>
        <w:t>направленной  на реализацию мероприятий по благоустройству</w:t>
      </w:r>
    </w:p>
    <w:p w:rsidR="00272365" w:rsidRPr="008274FE" w:rsidRDefault="00272365" w:rsidP="008274FE">
      <w:pPr>
        <w:pStyle w:val="ConsPlusNormal"/>
        <w:jc w:val="center"/>
        <w:rPr>
          <w:rFonts w:ascii="Times New Roman" w:hAnsi="Times New Roman" w:cs="Times New Roman"/>
          <w:sz w:val="22"/>
          <w:szCs w:val="22"/>
        </w:rPr>
      </w:pPr>
      <w:r w:rsidRPr="008274FE">
        <w:rPr>
          <w:rFonts w:ascii="Times New Roman" w:hAnsi="Times New Roman" w:cs="Times New Roman"/>
          <w:sz w:val="22"/>
          <w:szCs w:val="22"/>
        </w:rPr>
        <w:t>Совхозского сельского поселения Николаевского муниципального района</w:t>
      </w:r>
      <w:r w:rsidRPr="008274FE">
        <w:rPr>
          <w:rFonts w:ascii="Times New Roman" w:hAnsi="Times New Roman" w:cs="Times New Roman"/>
          <w:bCs/>
          <w:sz w:val="22"/>
          <w:szCs w:val="22"/>
        </w:rPr>
        <w:t xml:space="preserve"> Волгоградской области на 2017 год»</w:t>
      </w:r>
    </w:p>
    <w:p w:rsidR="00E80B0E" w:rsidRPr="008274FE" w:rsidRDefault="00E80B0E" w:rsidP="00272365">
      <w:pPr>
        <w:outlineLvl w:val="1"/>
        <w:rPr>
          <w:sz w:val="22"/>
          <w:szCs w:val="22"/>
        </w:rPr>
      </w:pPr>
    </w:p>
    <w:p w:rsidR="00E80B0E" w:rsidRPr="008274FE" w:rsidRDefault="00E80B0E" w:rsidP="00E80B0E">
      <w:pPr>
        <w:jc w:val="center"/>
        <w:rPr>
          <w:sz w:val="22"/>
          <w:szCs w:val="22"/>
        </w:rPr>
      </w:pPr>
    </w:p>
    <w:tbl>
      <w:tblPr>
        <w:tblW w:w="9799" w:type="dxa"/>
        <w:jc w:val="center"/>
        <w:tblInd w:w="-3138" w:type="dxa"/>
        <w:tblLook w:val="00A0"/>
      </w:tblPr>
      <w:tblGrid>
        <w:gridCol w:w="3760"/>
        <w:gridCol w:w="6039"/>
      </w:tblGrid>
      <w:tr w:rsidR="00E80B0E" w:rsidTr="00974717">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hideMark/>
          </w:tcPr>
          <w:p w:rsidR="00E80B0E" w:rsidRPr="00006E72" w:rsidRDefault="00E80B0E">
            <w:pPr>
              <w:spacing w:line="276" w:lineRule="auto"/>
              <w:jc w:val="center"/>
              <w:rPr>
                <w:color w:val="000000"/>
                <w:sz w:val="22"/>
                <w:szCs w:val="22"/>
                <w:lang w:eastAsia="en-US"/>
              </w:rPr>
            </w:pPr>
            <w:r w:rsidRPr="00006E72">
              <w:rPr>
                <w:color w:val="000000"/>
                <w:sz w:val="22"/>
                <w:szCs w:val="22"/>
                <w:lang w:eastAsia="en-US"/>
              </w:rPr>
              <w:t>Ответственный исполнитель программы</w:t>
            </w:r>
          </w:p>
        </w:tc>
        <w:tc>
          <w:tcPr>
            <w:tcW w:w="6039" w:type="dxa"/>
            <w:tcBorders>
              <w:top w:val="single" w:sz="4" w:space="0" w:color="auto"/>
              <w:left w:val="nil"/>
              <w:bottom w:val="single" w:sz="4" w:space="0" w:color="auto"/>
              <w:right w:val="single" w:sz="4" w:space="0" w:color="auto"/>
            </w:tcBorders>
            <w:vAlign w:val="bottom"/>
            <w:hideMark/>
          </w:tcPr>
          <w:p w:rsidR="00E80B0E" w:rsidRDefault="00E80B0E">
            <w:pPr>
              <w:spacing w:line="276" w:lineRule="auto"/>
              <w:jc w:val="both"/>
              <w:rPr>
                <w:color w:val="000000"/>
                <w:sz w:val="24"/>
                <w:szCs w:val="24"/>
                <w:lang w:eastAsia="en-US"/>
              </w:rPr>
            </w:pPr>
            <w:r>
              <w:rPr>
                <w:color w:val="000000"/>
                <w:sz w:val="22"/>
                <w:szCs w:val="22"/>
                <w:lang w:eastAsia="en-US"/>
              </w:rPr>
              <w:t xml:space="preserve">Администрация </w:t>
            </w:r>
            <w:r>
              <w:rPr>
                <w:sz w:val="22"/>
                <w:szCs w:val="22"/>
                <w:lang w:eastAsia="en-US"/>
              </w:rPr>
              <w:t>Совхозского сельского поселения Николаевского муниципального района  Волгоградской области</w:t>
            </w:r>
            <w:r>
              <w:rPr>
                <w:color w:val="000000"/>
                <w:sz w:val="22"/>
                <w:szCs w:val="22"/>
                <w:lang w:eastAsia="en-US"/>
              </w:rPr>
              <w:t xml:space="preserve"> </w:t>
            </w:r>
          </w:p>
        </w:tc>
      </w:tr>
      <w:tr w:rsidR="00E80B0E" w:rsidTr="00974717">
        <w:trPr>
          <w:trHeight w:val="276"/>
          <w:jc w:val="center"/>
        </w:trPr>
        <w:tc>
          <w:tcPr>
            <w:tcW w:w="3760" w:type="dxa"/>
            <w:tcBorders>
              <w:top w:val="nil"/>
              <w:left w:val="single" w:sz="4" w:space="0" w:color="auto"/>
              <w:bottom w:val="single" w:sz="4" w:space="0" w:color="auto"/>
              <w:right w:val="single" w:sz="4" w:space="0" w:color="auto"/>
            </w:tcBorders>
            <w:vAlign w:val="center"/>
            <w:hideMark/>
          </w:tcPr>
          <w:p w:rsidR="00E80B0E" w:rsidRDefault="00E80B0E">
            <w:pPr>
              <w:spacing w:line="276" w:lineRule="auto"/>
              <w:jc w:val="center"/>
              <w:rPr>
                <w:color w:val="000000"/>
                <w:sz w:val="24"/>
                <w:szCs w:val="24"/>
                <w:lang w:eastAsia="en-US"/>
              </w:rPr>
            </w:pPr>
            <w:r>
              <w:rPr>
                <w:color w:val="000000"/>
                <w:sz w:val="22"/>
                <w:szCs w:val="22"/>
                <w:lang w:eastAsia="en-US"/>
              </w:rPr>
              <w:t>Участники Программы</w:t>
            </w:r>
          </w:p>
        </w:tc>
        <w:tc>
          <w:tcPr>
            <w:tcW w:w="6039" w:type="dxa"/>
            <w:tcBorders>
              <w:top w:val="nil"/>
              <w:left w:val="nil"/>
              <w:bottom w:val="single" w:sz="4" w:space="0" w:color="auto"/>
              <w:right w:val="single" w:sz="4" w:space="0" w:color="auto"/>
            </w:tcBorders>
            <w:vAlign w:val="bottom"/>
            <w:hideMark/>
          </w:tcPr>
          <w:p w:rsidR="00E80B0E" w:rsidRDefault="00E80B0E">
            <w:pPr>
              <w:spacing w:line="276" w:lineRule="auto"/>
              <w:jc w:val="both"/>
              <w:rPr>
                <w:color w:val="000000"/>
                <w:sz w:val="24"/>
                <w:szCs w:val="24"/>
                <w:lang w:eastAsia="en-US"/>
              </w:rPr>
            </w:pPr>
            <w:r>
              <w:rPr>
                <w:sz w:val="22"/>
                <w:szCs w:val="22"/>
                <w:lang w:eastAsia="en-US"/>
              </w:rPr>
              <w:t>Администрация Совхозского сельского поселения Николаевского муниципального района  Волгоградской области.</w:t>
            </w:r>
          </w:p>
        </w:tc>
      </w:tr>
      <w:tr w:rsidR="00E80B0E" w:rsidTr="00974717">
        <w:trPr>
          <w:trHeight w:val="828"/>
          <w:jc w:val="center"/>
        </w:trPr>
        <w:tc>
          <w:tcPr>
            <w:tcW w:w="3760" w:type="dxa"/>
            <w:tcBorders>
              <w:top w:val="nil"/>
              <w:left w:val="single" w:sz="4" w:space="0" w:color="auto"/>
              <w:bottom w:val="single" w:sz="4" w:space="0" w:color="auto"/>
              <w:right w:val="single" w:sz="4" w:space="0" w:color="auto"/>
            </w:tcBorders>
            <w:vAlign w:val="center"/>
            <w:hideMark/>
          </w:tcPr>
          <w:p w:rsidR="00E80B0E" w:rsidRDefault="00E80B0E">
            <w:pPr>
              <w:spacing w:line="276" w:lineRule="auto"/>
              <w:jc w:val="center"/>
              <w:rPr>
                <w:color w:val="000000"/>
                <w:sz w:val="24"/>
                <w:szCs w:val="24"/>
                <w:lang w:eastAsia="en-US"/>
              </w:rPr>
            </w:pPr>
            <w:r>
              <w:rPr>
                <w:color w:val="000000"/>
                <w:sz w:val="22"/>
                <w:szCs w:val="22"/>
                <w:lang w:eastAsia="en-US"/>
              </w:rPr>
              <w:t>Программы, в том числе федеральные целевые программы</w:t>
            </w:r>
          </w:p>
        </w:tc>
        <w:tc>
          <w:tcPr>
            <w:tcW w:w="6039" w:type="dxa"/>
            <w:tcBorders>
              <w:top w:val="nil"/>
              <w:left w:val="nil"/>
              <w:bottom w:val="single" w:sz="4" w:space="0" w:color="auto"/>
              <w:right w:val="single" w:sz="4" w:space="0" w:color="auto"/>
            </w:tcBorders>
            <w:vAlign w:val="bottom"/>
            <w:hideMark/>
          </w:tcPr>
          <w:p w:rsidR="00E80B0E" w:rsidRDefault="00E80B0E">
            <w:pPr>
              <w:pStyle w:val="ConsPlusNormal"/>
              <w:spacing w:line="276" w:lineRule="auto"/>
              <w:jc w:val="both"/>
              <w:rPr>
                <w:rFonts w:ascii="Times New Roman" w:hAnsi="Times New Roman" w:cs="Times New Roman"/>
                <w:color w:val="000000"/>
                <w:sz w:val="22"/>
                <w:szCs w:val="22"/>
                <w:lang w:eastAsia="en-US"/>
              </w:rPr>
            </w:pPr>
            <w:r>
              <w:rPr>
                <w:rFonts w:ascii="Times New Roman" w:hAnsi="Times New Roman" w:cs="Times New Roman"/>
                <w:sz w:val="22"/>
                <w:szCs w:val="22"/>
                <w:lang w:eastAsia="en-US"/>
              </w:rPr>
              <w:t xml:space="preserve">в рамках исполнения государственной </w:t>
            </w:r>
            <w:hyperlink r:id="rId10" w:history="1">
              <w:r>
                <w:rPr>
                  <w:rStyle w:val="a6"/>
                  <w:sz w:val="22"/>
                  <w:szCs w:val="22"/>
                  <w:lang w:eastAsia="en-US"/>
                </w:rPr>
                <w:t>программы</w:t>
              </w:r>
            </w:hyperlink>
            <w:r>
              <w:rPr>
                <w:rFonts w:ascii="Times New Roman" w:hAnsi="Times New Roman" w:cs="Times New Roman"/>
                <w:sz w:val="22"/>
                <w:szCs w:val="22"/>
                <w:lang w:eastAsia="en-US"/>
              </w:rPr>
              <w:t xml:space="preserve"> Российской Федерации «Обеспечение доступным и комфортным жильем и коммунальными услугами граждан Российской Федерации» основного мероприятия Приоритетный проект «Формирование комфортной городской среды» подпрограммы «Создание условий для обеспечения качественными услугами жилищно-коммунального хозяйства граждан России»</w:t>
            </w:r>
          </w:p>
        </w:tc>
      </w:tr>
      <w:tr w:rsidR="00974717" w:rsidTr="00551362">
        <w:trPr>
          <w:trHeight w:val="1650"/>
          <w:jc w:val="center"/>
        </w:trPr>
        <w:tc>
          <w:tcPr>
            <w:tcW w:w="3760" w:type="dxa"/>
            <w:tcBorders>
              <w:top w:val="single" w:sz="4" w:space="0" w:color="auto"/>
              <w:left w:val="single" w:sz="4" w:space="0" w:color="auto"/>
              <w:bottom w:val="single" w:sz="4" w:space="0" w:color="auto"/>
              <w:right w:val="single" w:sz="4" w:space="0" w:color="auto"/>
            </w:tcBorders>
            <w:vAlign w:val="center"/>
            <w:hideMark/>
          </w:tcPr>
          <w:p w:rsidR="00974717" w:rsidRDefault="00974717">
            <w:pPr>
              <w:spacing w:line="276" w:lineRule="auto"/>
              <w:jc w:val="center"/>
              <w:rPr>
                <w:color w:val="000000"/>
                <w:sz w:val="24"/>
                <w:szCs w:val="24"/>
                <w:lang w:eastAsia="en-US"/>
              </w:rPr>
            </w:pPr>
            <w:r>
              <w:rPr>
                <w:color w:val="000000"/>
                <w:sz w:val="22"/>
                <w:szCs w:val="22"/>
                <w:lang w:eastAsia="en-US"/>
              </w:rPr>
              <w:t>Цели программы</w:t>
            </w:r>
          </w:p>
        </w:tc>
        <w:tc>
          <w:tcPr>
            <w:tcW w:w="6039" w:type="dxa"/>
            <w:tcBorders>
              <w:top w:val="single" w:sz="4" w:space="0" w:color="auto"/>
              <w:left w:val="nil"/>
              <w:bottom w:val="single" w:sz="4" w:space="0" w:color="auto"/>
              <w:right w:val="single" w:sz="4" w:space="0" w:color="auto"/>
            </w:tcBorders>
          </w:tcPr>
          <w:p w:rsidR="00974717" w:rsidRDefault="00974717" w:rsidP="00974717">
            <w:pPr>
              <w:pStyle w:val="ConsPlusCell"/>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Основными целями программы являются:</w:t>
            </w:r>
          </w:p>
          <w:p w:rsidR="00974717" w:rsidRDefault="00974717" w:rsidP="00974717">
            <w:pPr>
              <w:pStyle w:val="ConsPlusCell"/>
              <w:spacing w:line="276" w:lineRule="auto"/>
              <w:rPr>
                <w:sz w:val="22"/>
                <w:szCs w:val="22"/>
                <w:lang w:eastAsia="en-US"/>
              </w:rPr>
            </w:pPr>
            <w:r>
              <w:rPr>
                <w:rFonts w:ascii="Times New Roman" w:hAnsi="Times New Roman" w:cs="Times New Roman"/>
                <w:sz w:val="22"/>
                <w:szCs w:val="22"/>
                <w:lang w:eastAsia="en-US"/>
              </w:rPr>
              <w:t>1. создание комфортных и безопасных условий проживания граждан;</w:t>
            </w:r>
          </w:p>
          <w:p w:rsidR="00974717" w:rsidRDefault="00974717" w:rsidP="00974717">
            <w:pPr>
              <w:pStyle w:val="ConsPlusNormal"/>
              <w:spacing w:line="276" w:lineRule="auto"/>
              <w:rPr>
                <w:rFonts w:ascii="Times New Roman" w:hAnsi="Times New Roman" w:cs="Times New Roman"/>
                <w:color w:val="000000"/>
                <w:sz w:val="22"/>
                <w:szCs w:val="22"/>
                <w:lang w:eastAsia="en-US"/>
              </w:rPr>
            </w:pPr>
            <w:r>
              <w:rPr>
                <w:rFonts w:ascii="Times New Roman" w:hAnsi="Times New Roman" w:cs="Times New Roman"/>
                <w:sz w:val="22"/>
                <w:szCs w:val="22"/>
                <w:lang w:eastAsia="en-US"/>
              </w:rPr>
              <w:t>2. создание условий для массового отдыха жителей города и организация обустройства мест массового пребывания</w:t>
            </w:r>
          </w:p>
          <w:p w:rsidR="00974717" w:rsidRDefault="00974717" w:rsidP="00974717">
            <w:pPr>
              <w:pStyle w:val="ConsPlusNormal"/>
              <w:spacing w:line="276" w:lineRule="auto"/>
              <w:rPr>
                <w:rFonts w:ascii="Times New Roman" w:hAnsi="Times New Roman" w:cs="Times New Roman"/>
                <w:color w:val="000000"/>
                <w:sz w:val="22"/>
                <w:szCs w:val="22"/>
                <w:lang w:eastAsia="en-US"/>
              </w:rPr>
            </w:pPr>
            <w:r>
              <w:rPr>
                <w:rFonts w:ascii="Times New Roman" w:hAnsi="Times New Roman" w:cs="Times New Roman"/>
                <w:sz w:val="22"/>
                <w:szCs w:val="22"/>
                <w:lang w:eastAsia="en-US"/>
              </w:rPr>
              <w:t xml:space="preserve"> населения.</w:t>
            </w:r>
          </w:p>
        </w:tc>
      </w:tr>
      <w:tr w:rsidR="00E80B0E" w:rsidTr="00551362">
        <w:trPr>
          <w:trHeight w:val="276"/>
          <w:jc w:val="center"/>
        </w:trPr>
        <w:tc>
          <w:tcPr>
            <w:tcW w:w="3760" w:type="dxa"/>
            <w:tcBorders>
              <w:top w:val="single" w:sz="4" w:space="0" w:color="auto"/>
              <w:left w:val="single" w:sz="4" w:space="0" w:color="auto"/>
              <w:bottom w:val="single" w:sz="4" w:space="0" w:color="auto"/>
              <w:right w:val="single" w:sz="4" w:space="0" w:color="auto"/>
            </w:tcBorders>
            <w:hideMark/>
          </w:tcPr>
          <w:p w:rsidR="00E80B0E" w:rsidRDefault="00551362" w:rsidP="00551362">
            <w:pPr>
              <w:spacing w:line="276" w:lineRule="auto"/>
              <w:rPr>
                <w:color w:val="000000"/>
                <w:sz w:val="24"/>
                <w:szCs w:val="24"/>
                <w:lang w:eastAsia="en-US"/>
              </w:rPr>
            </w:pPr>
            <w:r>
              <w:rPr>
                <w:color w:val="000000"/>
                <w:sz w:val="22"/>
                <w:szCs w:val="22"/>
                <w:lang w:eastAsia="en-US"/>
              </w:rPr>
              <w:t xml:space="preserve">           </w:t>
            </w:r>
            <w:r w:rsidR="00E80B0E">
              <w:rPr>
                <w:color w:val="000000"/>
                <w:sz w:val="22"/>
                <w:szCs w:val="22"/>
                <w:lang w:eastAsia="en-US"/>
              </w:rPr>
              <w:t>Задачи программы</w:t>
            </w:r>
          </w:p>
        </w:tc>
        <w:tc>
          <w:tcPr>
            <w:tcW w:w="6039" w:type="dxa"/>
            <w:tcBorders>
              <w:top w:val="single" w:sz="4" w:space="0" w:color="auto"/>
              <w:left w:val="nil"/>
              <w:bottom w:val="single" w:sz="4" w:space="0" w:color="auto"/>
              <w:right w:val="single" w:sz="4" w:space="0" w:color="auto"/>
            </w:tcBorders>
            <w:hideMark/>
          </w:tcPr>
          <w:p w:rsidR="00E80B0E" w:rsidRDefault="00E80B0E" w:rsidP="00551362">
            <w:pPr>
              <w:pStyle w:val="ConsPlusNormal"/>
              <w:spacing w:line="276" w:lineRule="auto"/>
              <w:ind w:firstLine="227"/>
              <w:rPr>
                <w:rFonts w:ascii="Times New Roman" w:hAnsi="Times New Roman" w:cs="Times New Roman"/>
                <w:sz w:val="22"/>
                <w:szCs w:val="22"/>
                <w:lang w:eastAsia="en-US"/>
              </w:rPr>
            </w:pPr>
            <w:r>
              <w:rPr>
                <w:rFonts w:ascii="Times New Roman" w:hAnsi="Times New Roman" w:cs="Times New Roman"/>
                <w:sz w:val="22"/>
                <w:szCs w:val="22"/>
                <w:lang w:eastAsia="en-US"/>
              </w:rPr>
              <w:t> повышение уровня благоустройства общественных территорий Совхозского сельского поселения;</w:t>
            </w:r>
          </w:p>
          <w:p w:rsidR="00E80B0E" w:rsidRDefault="00E80B0E" w:rsidP="00551362">
            <w:pPr>
              <w:pStyle w:val="ConsPlusNormal"/>
              <w:spacing w:line="276" w:lineRule="auto"/>
              <w:ind w:firstLine="227"/>
              <w:rPr>
                <w:rFonts w:ascii="Times New Roman" w:hAnsi="Times New Roman" w:cs="Times New Roman"/>
                <w:sz w:val="22"/>
                <w:szCs w:val="22"/>
                <w:lang w:eastAsia="en-US"/>
              </w:rPr>
            </w:pPr>
            <w:r>
              <w:rPr>
                <w:rFonts w:ascii="Times New Roman" w:hAnsi="Times New Roman" w:cs="Times New Roman"/>
                <w:sz w:val="22"/>
                <w:szCs w:val="22"/>
                <w:lang w:eastAsia="en-US"/>
              </w:rPr>
              <w:t xml:space="preserve">формирование реализованных практик благоустройства на </w:t>
            </w:r>
            <w:r>
              <w:rPr>
                <w:rFonts w:ascii="Times New Roman" w:hAnsi="Times New Roman" w:cs="Times New Roman"/>
                <w:sz w:val="22"/>
                <w:szCs w:val="22"/>
                <w:lang w:eastAsia="en-US"/>
              </w:rPr>
              <w:lastRenderedPageBreak/>
              <w:t>территории Совхозского сельского поселения;</w:t>
            </w:r>
          </w:p>
          <w:p w:rsidR="00E80B0E" w:rsidRDefault="00E80B0E" w:rsidP="00551362">
            <w:pPr>
              <w:pStyle w:val="ConsPlusNormal"/>
              <w:spacing w:line="276" w:lineRule="auto"/>
              <w:ind w:firstLine="227"/>
              <w:rPr>
                <w:rFonts w:ascii="Times New Roman" w:hAnsi="Times New Roman" w:cs="Times New Roman"/>
                <w:sz w:val="22"/>
                <w:szCs w:val="22"/>
                <w:lang w:eastAsia="en-US"/>
              </w:rPr>
            </w:pPr>
            <w:r>
              <w:rPr>
                <w:rFonts w:ascii="Times New Roman" w:hAnsi="Times New Roman" w:cs="Times New Roman"/>
                <w:sz w:val="22"/>
                <w:szCs w:val="22"/>
                <w:lang w:eastAsia="en-US"/>
              </w:rPr>
              <w:t>повышение уровня благоустройства территорий  общего пользования (парков, скверов, площадей, набережных и др.);</w:t>
            </w:r>
          </w:p>
          <w:p w:rsidR="00E80B0E" w:rsidRDefault="00E80B0E" w:rsidP="00551362">
            <w:pPr>
              <w:pStyle w:val="ConsPlusNormal"/>
              <w:spacing w:line="276" w:lineRule="auto"/>
              <w:ind w:firstLine="227"/>
              <w:rPr>
                <w:rFonts w:ascii="Times New Roman" w:hAnsi="Times New Roman" w:cs="Times New Roman"/>
                <w:sz w:val="22"/>
                <w:szCs w:val="22"/>
                <w:lang w:eastAsia="en-US"/>
              </w:rPr>
            </w:pPr>
            <w:r>
              <w:rPr>
                <w:rFonts w:ascii="Times New Roman" w:hAnsi="Times New Roman" w:cs="Times New Roman"/>
                <w:sz w:val="22"/>
                <w:szCs w:val="22"/>
                <w:lang w:eastAsia="en-US"/>
              </w:rPr>
              <w:t>повышение уровня вовлеченности заинтересованных граждан, организаций в реализацию мероприятий по благоустройству территории  Совхозского сельского поселения</w:t>
            </w:r>
          </w:p>
        </w:tc>
      </w:tr>
      <w:tr w:rsidR="00E80B0E" w:rsidTr="00551362">
        <w:trPr>
          <w:trHeight w:val="552"/>
          <w:jc w:val="center"/>
        </w:trPr>
        <w:tc>
          <w:tcPr>
            <w:tcW w:w="3760" w:type="dxa"/>
            <w:tcBorders>
              <w:top w:val="single" w:sz="4" w:space="0" w:color="auto"/>
              <w:left w:val="single" w:sz="4" w:space="0" w:color="auto"/>
              <w:bottom w:val="single" w:sz="4" w:space="0" w:color="auto"/>
              <w:right w:val="single" w:sz="4" w:space="0" w:color="auto"/>
            </w:tcBorders>
            <w:vAlign w:val="center"/>
            <w:hideMark/>
          </w:tcPr>
          <w:p w:rsidR="00E80B0E" w:rsidRDefault="00E80B0E">
            <w:pPr>
              <w:spacing w:line="276" w:lineRule="auto"/>
              <w:jc w:val="center"/>
              <w:rPr>
                <w:color w:val="000000"/>
                <w:sz w:val="24"/>
                <w:szCs w:val="24"/>
                <w:lang w:eastAsia="en-US"/>
              </w:rPr>
            </w:pPr>
            <w:r>
              <w:rPr>
                <w:color w:val="000000"/>
                <w:sz w:val="22"/>
                <w:szCs w:val="22"/>
                <w:lang w:eastAsia="en-US"/>
              </w:rPr>
              <w:lastRenderedPageBreak/>
              <w:t>Целевые индикаторы и показатели программы</w:t>
            </w:r>
          </w:p>
        </w:tc>
        <w:tc>
          <w:tcPr>
            <w:tcW w:w="6039" w:type="dxa"/>
            <w:tcBorders>
              <w:top w:val="single" w:sz="4" w:space="0" w:color="auto"/>
              <w:left w:val="nil"/>
              <w:bottom w:val="single" w:sz="4" w:space="0" w:color="auto"/>
              <w:right w:val="single" w:sz="4" w:space="0" w:color="auto"/>
            </w:tcBorders>
            <w:vAlign w:val="bottom"/>
            <w:hideMark/>
          </w:tcPr>
          <w:p w:rsidR="00E80B0E" w:rsidRDefault="00E80B0E">
            <w:pPr>
              <w:pStyle w:val="ConsPlusNormal"/>
              <w:spacing w:line="276" w:lineRule="auto"/>
              <w:ind w:firstLine="227"/>
              <w:rPr>
                <w:rFonts w:ascii="Times New Roman" w:hAnsi="Times New Roman" w:cs="Times New Roman"/>
                <w:sz w:val="22"/>
                <w:szCs w:val="22"/>
                <w:lang w:eastAsia="en-US"/>
              </w:rPr>
            </w:pPr>
            <w:r>
              <w:rPr>
                <w:rFonts w:ascii="Times New Roman" w:hAnsi="Times New Roman" w:cs="Times New Roman"/>
                <w:color w:val="000000"/>
                <w:sz w:val="22"/>
                <w:szCs w:val="22"/>
                <w:lang w:eastAsia="en-US"/>
              </w:rPr>
              <w:t> </w:t>
            </w:r>
            <w:r>
              <w:rPr>
                <w:rFonts w:ascii="Times New Roman" w:hAnsi="Times New Roman" w:cs="Times New Roman"/>
                <w:sz w:val="22"/>
                <w:szCs w:val="22"/>
                <w:lang w:eastAsia="en-US"/>
              </w:rPr>
              <w:t>количество благоустроенных территорий общего пользования;</w:t>
            </w:r>
          </w:p>
          <w:p w:rsidR="00E80B0E" w:rsidRDefault="00E80B0E">
            <w:pPr>
              <w:pStyle w:val="ConsPlusNormal"/>
              <w:spacing w:line="276" w:lineRule="auto"/>
              <w:ind w:firstLine="227"/>
              <w:rPr>
                <w:rFonts w:ascii="Times New Roman" w:hAnsi="Times New Roman" w:cs="Times New Roman"/>
                <w:sz w:val="22"/>
                <w:szCs w:val="22"/>
                <w:lang w:eastAsia="en-US"/>
              </w:rPr>
            </w:pPr>
            <w:r>
              <w:rPr>
                <w:rFonts w:ascii="Times New Roman" w:hAnsi="Times New Roman" w:cs="Times New Roman"/>
                <w:sz w:val="22"/>
                <w:szCs w:val="22"/>
                <w:lang w:eastAsia="en-US"/>
              </w:rPr>
              <w:t>площадь благоустроенных территорий общего пользования;</w:t>
            </w:r>
          </w:p>
          <w:p w:rsidR="00E80B0E" w:rsidRDefault="00E80B0E">
            <w:pPr>
              <w:pStyle w:val="ConsPlusNormal"/>
              <w:spacing w:line="276" w:lineRule="auto"/>
              <w:ind w:firstLine="227"/>
              <w:rPr>
                <w:rFonts w:ascii="Times New Roman" w:hAnsi="Times New Roman" w:cs="Times New Roman"/>
                <w:color w:val="000000"/>
                <w:sz w:val="22"/>
                <w:szCs w:val="22"/>
                <w:lang w:eastAsia="en-US"/>
              </w:rPr>
            </w:pPr>
            <w:r>
              <w:rPr>
                <w:rFonts w:ascii="Times New Roman" w:hAnsi="Times New Roman" w:cs="Times New Roman"/>
                <w:sz w:val="22"/>
                <w:szCs w:val="22"/>
                <w:lang w:eastAsia="en-US"/>
              </w:rPr>
              <w:t>доля площади благоустроенных территорий общего пользования.</w:t>
            </w:r>
          </w:p>
        </w:tc>
      </w:tr>
      <w:tr w:rsidR="00551362" w:rsidTr="00974717">
        <w:trPr>
          <w:trHeight w:val="2385"/>
          <w:jc w:val="center"/>
        </w:trPr>
        <w:tc>
          <w:tcPr>
            <w:tcW w:w="3760" w:type="dxa"/>
            <w:tcBorders>
              <w:top w:val="single" w:sz="4" w:space="0" w:color="auto"/>
              <w:left w:val="single" w:sz="4" w:space="0" w:color="auto"/>
              <w:bottom w:val="single" w:sz="4" w:space="0" w:color="auto"/>
              <w:right w:val="single" w:sz="4" w:space="0" w:color="auto"/>
            </w:tcBorders>
            <w:vAlign w:val="center"/>
            <w:hideMark/>
          </w:tcPr>
          <w:p w:rsidR="00551362" w:rsidRDefault="00551362">
            <w:pPr>
              <w:spacing w:line="276" w:lineRule="auto"/>
              <w:jc w:val="center"/>
              <w:rPr>
                <w:color w:val="000000"/>
                <w:sz w:val="22"/>
                <w:szCs w:val="22"/>
                <w:lang w:eastAsia="en-US"/>
              </w:rPr>
            </w:pPr>
            <w:r>
              <w:rPr>
                <w:color w:val="000000"/>
                <w:sz w:val="22"/>
                <w:szCs w:val="22"/>
                <w:lang w:eastAsia="en-US"/>
              </w:rPr>
              <w:t>Срок реализации Программы</w:t>
            </w:r>
          </w:p>
          <w:p w:rsidR="00551362" w:rsidRDefault="00551362" w:rsidP="00974717">
            <w:pPr>
              <w:spacing w:line="276" w:lineRule="auto"/>
              <w:jc w:val="center"/>
              <w:rPr>
                <w:color w:val="000000"/>
                <w:sz w:val="24"/>
                <w:szCs w:val="24"/>
                <w:lang w:eastAsia="en-US"/>
              </w:rPr>
            </w:pPr>
            <w:r>
              <w:rPr>
                <w:color w:val="000000"/>
                <w:sz w:val="22"/>
                <w:szCs w:val="22"/>
                <w:lang w:eastAsia="en-US"/>
              </w:rPr>
              <w:t>Объемы бюджетных ассигнований Программы</w:t>
            </w:r>
          </w:p>
        </w:tc>
        <w:tc>
          <w:tcPr>
            <w:tcW w:w="6039" w:type="dxa"/>
            <w:vMerge w:val="restart"/>
            <w:tcBorders>
              <w:top w:val="single" w:sz="4" w:space="0" w:color="auto"/>
              <w:left w:val="nil"/>
              <w:right w:val="single" w:sz="4" w:space="0" w:color="auto"/>
            </w:tcBorders>
            <w:hideMark/>
          </w:tcPr>
          <w:p w:rsidR="00551362" w:rsidRDefault="00551362" w:rsidP="00974717">
            <w:pPr>
              <w:spacing w:line="276" w:lineRule="auto"/>
              <w:rPr>
                <w:color w:val="000000"/>
                <w:sz w:val="22"/>
                <w:szCs w:val="22"/>
                <w:lang w:eastAsia="en-US"/>
              </w:rPr>
            </w:pPr>
            <w:r>
              <w:rPr>
                <w:color w:val="000000"/>
                <w:sz w:val="22"/>
                <w:szCs w:val="22"/>
                <w:lang w:eastAsia="en-US"/>
              </w:rPr>
              <w:t>      2017 год</w:t>
            </w:r>
          </w:p>
          <w:p w:rsidR="00551362" w:rsidRDefault="00551362" w:rsidP="00974717">
            <w:pPr>
              <w:pStyle w:val="ConsPlusNormal"/>
              <w:spacing w:line="276" w:lineRule="auto"/>
              <w:ind w:firstLine="283"/>
              <w:rPr>
                <w:rFonts w:ascii="Times New Roman" w:hAnsi="Times New Roman" w:cs="Times New Roman"/>
                <w:sz w:val="22"/>
                <w:szCs w:val="22"/>
                <w:lang w:eastAsia="en-US"/>
              </w:rPr>
            </w:pPr>
            <w:r>
              <w:rPr>
                <w:rFonts w:ascii="Times New Roman" w:hAnsi="Times New Roman" w:cs="Times New Roman"/>
                <w:sz w:val="22"/>
                <w:szCs w:val="22"/>
                <w:lang w:eastAsia="en-US"/>
              </w:rPr>
              <w:t>Общий объем финансирования программы на 2017 год   составит 3000,5 тыс. рублей, в т.ч.:</w:t>
            </w:r>
          </w:p>
          <w:p w:rsidR="00551362" w:rsidRDefault="00551362" w:rsidP="00974717">
            <w:pPr>
              <w:pStyle w:val="ConsPlusNormal"/>
              <w:spacing w:line="276" w:lineRule="auto"/>
              <w:ind w:firstLine="283"/>
              <w:rPr>
                <w:rFonts w:ascii="Times New Roman" w:hAnsi="Times New Roman" w:cs="Times New Roman"/>
                <w:sz w:val="22"/>
                <w:szCs w:val="22"/>
                <w:lang w:eastAsia="en-US"/>
              </w:rPr>
            </w:pPr>
            <w:r>
              <w:rPr>
                <w:rFonts w:ascii="Times New Roman" w:hAnsi="Times New Roman" w:cs="Times New Roman"/>
                <w:sz w:val="22"/>
                <w:szCs w:val="22"/>
                <w:lang w:eastAsia="en-US"/>
              </w:rPr>
              <w:t>средства областного бюджета 3000,0 тыс. рублей.;</w:t>
            </w:r>
          </w:p>
          <w:p w:rsidR="00551362" w:rsidRDefault="00551362" w:rsidP="00974717">
            <w:pPr>
              <w:pStyle w:val="ConsPlusNormal"/>
              <w:spacing w:line="276" w:lineRule="auto"/>
              <w:ind w:firstLine="283"/>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средства местного бюджета – 0,5  тыс. рублей;</w:t>
            </w:r>
          </w:p>
          <w:p w:rsidR="00551362" w:rsidRDefault="00551362" w:rsidP="00974717">
            <w:pPr>
              <w:pStyle w:val="ConsPlusNormal"/>
              <w:spacing w:line="276" w:lineRule="auto"/>
              <w:ind w:firstLine="283"/>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внебюджетные средства - ____________ тыс. рублей</w:t>
            </w:r>
          </w:p>
          <w:p w:rsidR="00551362" w:rsidRDefault="00551362" w:rsidP="00974717">
            <w:pPr>
              <w:pStyle w:val="ConsPlusNormal"/>
              <w:pBdr>
                <w:bottom w:val="single" w:sz="12" w:space="1" w:color="auto"/>
              </w:pBdr>
              <w:spacing w:line="276" w:lineRule="auto"/>
              <w:ind w:firstLine="227"/>
              <w:rPr>
                <w:rFonts w:ascii="Times New Roman" w:hAnsi="Times New Roman" w:cs="Times New Roman"/>
                <w:sz w:val="22"/>
                <w:szCs w:val="22"/>
                <w:lang w:eastAsia="en-US"/>
              </w:rPr>
            </w:pPr>
            <w:r>
              <w:rPr>
                <w:rFonts w:ascii="Times New Roman" w:hAnsi="Times New Roman" w:cs="Times New Roman"/>
                <w:sz w:val="22"/>
                <w:szCs w:val="22"/>
                <w:lang w:eastAsia="en-US"/>
              </w:rPr>
              <w:t> благоустройство не менее 1 территорий общего пользования;</w:t>
            </w:r>
          </w:p>
          <w:p w:rsidR="00551362" w:rsidRDefault="00551362" w:rsidP="00974717">
            <w:pPr>
              <w:pStyle w:val="a7"/>
              <w:numPr>
                <w:ilvl w:val="0"/>
                <w:numId w:val="31"/>
              </w:numPr>
              <w:spacing w:line="276" w:lineRule="auto"/>
              <w:jc w:val="left"/>
              <w:rPr>
                <w:szCs w:val="22"/>
                <w:lang w:eastAsia="en-US"/>
              </w:rPr>
            </w:pPr>
            <w:r>
              <w:rPr>
                <w:sz w:val="22"/>
                <w:szCs w:val="22"/>
                <w:lang w:eastAsia="en-US"/>
              </w:rPr>
              <w:t>улучшение архитектурного и ландшафтного облика административного центра поселения;</w:t>
            </w:r>
          </w:p>
          <w:p w:rsidR="00551362" w:rsidRDefault="00551362" w:rsidP="00974717">
            <w:pPr>
              <w:pStyle w:val="a7"/>
              <w:numPr>
                <w:ilvl w:val="0"/>
                <w:numId w:val="31"/>
              </w:numPr>
              <w:spacing w:line="276" w:lineRule="auto"/>
              <w:jc w:val="left"/>
              <w:rPr>
                <w:szCs w:val="22"/>
                <w:lang w:eastAsia="en-US"/>
              </w:rPr>
            </w:pPr>
            <w:r>
              <w:rPr>
                <w:sz w:val="22"/>
                <w:szCs w:val="22"/>
                <w:lang w:eastAsia="en-US"/>
              </w:rPr>
              <w:t>создание качественного уровня, комфортной среды для проведения общественно-массовых мероприятий, праздников, фестивалей, культурного отдыха жителей и гостей Совхозского сельского поселения;</w:t>
            </w:r>
          </w:p>
          <w:p w:rsidR="00551362" w:rsidRDefault="00551362" w:rsidP="00974717">
            <w:pPr>
              <w:pStyle w:val="a7"/>
              <w:numPr>
                <w:ilvl w:val="0"/>
                <w:numId w:val="31"/>
              </w:numPr>
              <w:spacing w:line="276" w:lineRule="auto"/>
              <w:jc w:val="left"/>
              <w:rPr>
                <w:szCs w:val="22"/>
                <w:lang w:eastAsia="en-US"/>
              </w:rPr>
            </w:pPr>
            <w:r>
              <w:rPr>
                <w:sz w:val="22"/>
                <w:szCs w:val="22"/>
                <w:lang w:eastAsia="en-US"/>
              </w:rPr>
              <w:t>патриотическое воспитание подрастающего поколения;</w:t>
            </w:r>
          </w:p>
          <w:p w:rsidR="00551362" w:rsidRDefault="00551362" w:rsidP="00974717">
            <w:pPr>
              <w:pStyle w:val="a7"/>
              <w:numPr>
                <w:ilvl w:val="0"/>
                <w:numId w:val="31"/>
              </w:numPr>
              <w:spacing w:line="276" w:lineRule="auto"/>
              <w:jc w:val="left"/>
              <w:rPr>
                <w:szCs w:val="22"/>
                <w:lang w:eastAsia="en-US"/>
              </w:rPr>
            </w:pPr>
            <w:r>
              <w:rPr>
                <w:sz w:val="22"/>
                <w:szCs w:val="22"/>
                <w:lang w:eastAsia="en-US"/>
              </w:rPr>
              <w:t>создание современного уровня благоустройства и эстетики территории Совхозского сельского поселения;</w:t>
            </w:r>
          </w:p>
          <w:p w:rsidR="00551362" w:rsidRDefault="00551362" w:rsidP="00974717">
            <w:pPr>
              <w:pStyle w:val="a7"/>
              <w:numPr>
                <w:ilvl w:val="0"/>
                <w:numId w:val="31"/>
              </w:numPr>
              <w:spacing w:line="276" w:lineRule="auto"/>
              <w:jc w:val="left"/>
              <w:rPr>
                <w:color w:val="000000"/>
                <w:szCs w:val="24"/>
                <w:lang w:eastAsia="en-US"/>
              </w:rPr>
            </w:pPr>
            <w:r>
              <w:rPr>
                <w:sz w:val="22"/>
                <w:szCs w:val="22"/>
                <w:lang w:eastAsia="en-US"/>
              </w:rPr>
              <w:t xml:space="preserve">создание комфортных условий проживания </w:t>
            </w:r>
          </w:p>
          <w:p w:rsidR="00551362" w:rsidRDefault="00551362" w:rsidP="00974717">
            <w:pPr>
              <w:pStyle w:val="a7"/>
              <w:numPr>
                <w:ilvl w:val="0"/>
                <w:numId w:val="31"/>
              </w:numPr>
              <w:spacing w:line="276" w:lineRule="auto"/>
              <w:jc w:val="left"/>
              <w:rPr>
                <w:szCs w:val="22"/>
                <w:lang w:eastAsia="en-US"/>
              </w:rPr>
            </w:pPr>
            <w:r>
              <w:rPr>
                <w:sz w:val="22"/>
                <w:szCs w:val="22"/>
                <w:lang w:eastAsia="en-US"/>
              </w:rPr>
              <w:t>населения;</w:t>
            </w:r>
          </w:p>
          <w:p w:rsidR="00551362" w:rsidRDefault="00551362" w:rsidP="00974717">
            <w:pPr>
              <w:pStyle w:val="a7"/>
              <w:numPr>
                <w:ilvl w:val="0"/>
                <w:numId w:val="31"/>
              </w:numPr>
              <w:spacing w:line="276" w:lineRule="auto"/>
              <w:jc w:val="left"/>
              <w:rPr>
                <w:szCs w:val="22"/>
                <w:lang w:eastAsia="en-US"/>
              </w:rPr>
            </w:pPr>
            <w:r>
              <w:rPr>
                <w:sz w:val="22"/>
                <w:szCs w:val="22"/>
                <w:lang w:eastAsia="en-US"/>
              </w:rPr>
              <w:t>улучшение экологической обстановки в административном центре поселения;</w:t>
            </w:r>
          </w:p>
          <w:p w:rsidR="00551362" w:rsidRDefault="00551362" w:rsidP="00974717">
            <w:pPr>
              <w:pStyle w:val="a7"/>
              <w:numPr>
                <w:ilvl w:val="0"/>
                <w:numId w:val="31"/>
              </w:numPr>
              <w:spacing w:line="276" w:lineRule="auto"/>
              <w:jc w:val="left"/>
              <w:rPr>
                <w:szCs w:val="22"/>
                <w:lang w:eastAsia="en-US"/>
              </w:rPr>
            </w:pPr>
            <w:r>
              <w:rPr>
                <w:sz w:val="22"/>
                <w:szCs w:val="22"/>
                <w:lang w:eastAsia="en-US"/>
              </w:rPr>
              <w:t>вовлечение населения, организаций к развитию территории;</w:t>
            </w:r>
          </w:p>
          <w:p w:rsidR="00551362" w:rsidRDefault="00551362" w:rsidP="00974717">
            <w:pPr>
              <w:pStyle w:val="a7"/>
              <w:numPr>
                <w:ilvl w:val="0"/>
                <w:numId w:val="31"/>
              </w:numPr>
              <w:spacing w:line="276" w:lineRule="auto"/>
              <w:jc w:val="left"/>
              <w:rPr>
                <w:szCs w:val="22"/>
                <w:lang w:eastAsia="en-US"/>
              </w:rPr>
            </w:pPr>
            <w:r>
              <w:rPr>
                <w:sz w:val="22"/>
                <w:szCs w:val="22"/>
                <w:lang w:eastAsia="en-US"/>
              </w:rPr>
              <w:t>развитие и поддержка инициатив жителей  Совхозского сельского поселения в вопросах благоустройства;</w:t>
            </w:r>
          </w:p>
          <w:p w:rsidR="00551362" w:rsidRDefault="00551362" w:rsidP="00974717">
            <w:pPr>
              <w:pStyle w:val="a7"/>
              <w:numPr>
                <w:ilvl w:val="0"/>
                <w:numId w:val="31"/>
              </w:numPr>
              <w:spacing w:line="276" w:lineRule="auto"/>
              <w:jc w:val="left"/>
              <w:rPr>
                <w:color w:val="000000"/>
                <w:szCs w:val="24"/>
                <w:lang w:eastAsia="en-US"/>
              </w:rPr>
            </w:pPr>
            <w:r>
              <w:rPr>
                <w:sz w:val="22"/>
                <w:szCs w:val="22"/>
                <w:lang w:eastAsia="en-US"/>
              </w:rPr>
              <w:t>формирование позитивного отношения к сельской местности и сельскому образу жизни</w:t>
            </w:r>
          </w:p>
        </w:tc>
      </w:tr>
      <w:tr w:rsidR="00551362" w:rsidTr="00524399">
        <w:trPr>
          <w:trHeight w:val="45"/>
          <w:jc w:val="center"/>
        </w:trPr>
        <w:tc>
          <w:tcPr>
            <w:tcW w:w="3760" w:type="dxa"/>
            <w:tcBorders>
              <w:top w:val="single" w:sz="4" w:space="0" w:color="auto"/>
              <w:left w:val="single" w:sz="4" w:space="0" w:color="auto"/>
              <w:bottom w:val="single" w:sz="4" w:space="0" w:color="auto"/>
              <w:right w:val="single" w:sz="4" w:space="0" w:color="auto"/>
            </w:tcBorders>
            <w:vAlign w:val="center"/>
            <w:hideMark/>
          </w:tcPr>
          <w:p w:rsidR="00551362" w:rsidRDefault="00551362" w:rsidP="00974717">
            <w:pPr>
              <w:spacing w:line="276" w:lineRule="auto"/>
              <w:jc w:val="center"/>
              <w:rPr>
                <w:color w:val="000000"/>
                <w:sz w:val="22"/>
                <w:szCs w:val="22"/>
                <w:lang w:eastAsia="en-US"/>
              </w:rPr>
            </w:pPr>
          </w:p>
        </w:tc>
        <w:tc>
          <w:tcPr>
            <w:tcW w:w="6039" w:type="dxa"/>
            <w:vMerge/>
            <w:tcBorders>
              <w:left w:val="nil"/>
              <w:right w:val="single" w:sz="4" w:space="0" w:color="auto"/>
            </w:tcBorders>
            <w:hideMark/>
          </w:tcPr>
          <w:p w:rsidR="00551362" w:rsidRDefault="00551362" w:rsidP="00974717">
            <w:pPr>
              <w:pStyle w:val="a7"/>
              <w:numPr>
                <w:ilvl w:val="0"/>
                <w:numId w:val="31"/>
              </w:numPr>
              <w:spacing w:line="276" w:lineRule="auto"/>
              <w:jc w:val="left"/>
              <w:rPr>
                <w:color w:val="000000"/>
                <w:sz w:val="22"/>
                <w:szCs w:val="22"/>
                <w:lang w:eastAsia="en-US"/>
              </w:rPr>
            </w:pPr>
          </w:p>
        </w:tc>
      </w:tr>
      <w:tr w:rsidR="00551362" w:rsidTr="00551362">
        <w:trPr>
          <w:trHeight w:val="6776"/>
          <w:jc w:val="center"/>
        </w:trPr>
        <w:tc>
          <w:tcPr>
            <w:tcW w:w="3760" w:type="dxa"/>
            <w:tcBorders>
              <w:top w:val="single" w:sz="4" w:space="0" w:color="auto"/>
              <w:left w:val="single" w:sz="4" w:space="0" w:color="auto"/>
              <w:bottom w:val="single" w:sz="4" w:space="0" w:color="auto"/>
              <w:right w:val="single" w:sz="4" w:space="0" w:color="auto"/>
            </w:tcBorders>
            <w:vAlign w:val="center"/>
            <w:hideMark/>
          </w:tcPr>
          <w:p w:rsidR="00551362" w:rsidRDefault="00551362" w:rsidP="00974717">
            <w:pPr>
              <w:spacing w:line="276" w:lineRule="auto"/>
              <w:jc w:val="center"/>
              <w:rPr>
                <w:color w:val="000000"/>
                <w:sz w:val="22"/>
                <w:szCs w:val="22"/>
                <w:lang w:eastAsia="en-US"/>
              </w:rPr>
            </w:pPr>
            <w:r>
              <w:rPr>
                <w:sz w:val="22"/>
                <w:szCs w:val="22"/>
                <w:lang w:eastAsia="en-US"/>
              </w:rPr>
              <w:t>Ожидаемые результаты реализации Программы</w:t>
            </w:r>
          </w:p>
        </w:tc>
        <w:tc>
          <w:tcPr>
            <w:tcW w:w="6039" w:type="dxa"/>
            <w:vMerge/>
            <w:tcBorders>
              <w:left w:val="nil"/>
              <w:bottom w:val="single" w:sz="4" w:space="0" w:color="auto"/>
              <w:right w:val="single" w:sz="4" w:space="0" w:color="auto"/>
            </w:tcBorders>
            <w:hideMark/>
          </w:tcPr>
          <w:p w:rsidR="00551362" w:rsidRDefault="00551362" w:rsidP="00974717">
            <w:pPr>
              <w:pStyle w:val="a7"/>
              <w:numPr>
                <w:ilvl w:val="0"/>
                <w:numId w:val="31"/>
              </w:numPr>
              <w:spacing w:line="276" w:lineRule="auto"/>
              <w:jc w:val="left"/>
              <w:rPr>
                <w:color w:val="000000"/>
                <w:sz w:val="22"/>
                <w:szCs w:val="22"/>
                <w:lang w:eastAsia="en-US"/>
              </w:rPr>
            </w:pPr>
          </w:p>
        </w:tc>
      </w:tr>
    </w:tbl>
    <w:p w:rsidR="00974717" w:rsidRDefault="00974717" w:rsidP="00E80B0E">
      <w:pPr>
        <w:pStyle w:val="ConsPlusNormal"/>
        <w:jc w:val="right"/>
        <w:outlineLvl w:val="1"/>
        <w:rPr>
          <w:rFonts w:ascii="Times New Roman" w:hAnsi="Times New Roman" w:cs="Times New Roman"/>
          <w:sz w:val="22"/>
          <w:szCs w:val="22"/>
        </w:rPr>
      </w:pPr>
    </w:p>
    <w:p w:rsidR="00006E72" w:rsidRDefault="00006E72" w:rsidP="00E80B0E">
      <w:pPr>
        <w:pStyle w:val="ConsPlusNormal"/>
        <w:jc w:val="right"/>
        <w:outlineLvl w:val="1"/>
        <w:rPr>
          <w:rFonts w:ascii="Times New Roman" w:hAnsi="Times New Roman" w:cs="Times New Roman"/>
          <w:sz w:val="22"/>
          <w:szCs w:val="22"/>
        </w:rPr>
      </w:pPr>
    </w:p>
    <w:p w:rsidR="00006E72" w:rsidRDefault="00006E72" w:rsidP="00E80B0E">
      <w:pPr>
        <w:pStyle w:val="ConsPlusNormal"/>
        <w:jc w:val="right"/>
        <w:outlineLvl w:val="1"/>
        <w:rPr>
          <w:rFonts w:ascii="Times New Roman" w:hAnsi="Times New Roman" w:cs="Times New Roman"/>
          <w:sz w:val="22"/>
          <w:szCs w:val="22"/>
        </w:rPr>
      </w:pPr>
    </w:p>
    <w:p w:rsidR="00006E72" w:rsidRDefault="00006E72" w:rsidP="00E80B0E">
      <w:pPr>
        <w:pStyle w:val="ConsPlusNormal"/>
        <w:jc w:val="right"/>
        <w:outlineLvl w:val="1"/>
        <w:rPr>
          <w:rFonts w:ascii="Times New Roman" w:hAnsi="Times New Roman" w:cs="Times New Roman"/>
          <w:sz w:val="22"/>
          <w:szCs w:val="22"/>
        </w:rPr>
      </w:pPr>
    </w:p>
    <w:p w:rsidR="008274FE" w:rsidRDefault="008274FE" w:rsidP="00E80B0E">
      <w:pPr>
        <w:pStyle w:val="ConsPlusNormal"/>
        <w:jc w:val="right"/>
        <w:outlineLvl w:val="1"/>
        <w:rPr>
          <w:rFonts w:ascii="Times New Roman" w:hAnsi="Times New Roman" w:cs="Times New Roman"/>
          <w:sz w:val="22"/>
          <w:szCs w:val="22"/>
        </w:rPr>
      </w:pPr>
    </w:p>
    <w:p w:rsidR="008274FE" w:rsidRDefault="008274FE" w:rsidP="00E80B0E">
      <w:pPr>
        <w:pStyle w:val="ConsPlusNormal"/>
        <w:jc w:val="right"/>
        <w:outlineLvl w:val="1"/>
        <w:rPr>
          <w:rFonts w:ascii="Times New Roman" w:hAnsi="Times New Roman" w:cs="Times New Roman"/>
          <w:sz w:val="22"/>
          <w:szCs w:val="22"/>
        </w:rPr>
      </w:pPr>
    </w:p>
    <w:p w:rsidR="008274FE" w:rsidRDefault="008274FE" w:rsidP="00E80B0E">
      <w:pPr>
        <w:pStyle w:val="ConsPlusNormal"/>
        <w:jc w:val="right"/>
        <w:outlineLvl w:val="1"/>
        <w:rPr>
          <w:rFonts w:ascii="Times New Roman" w:hAnsi="Times New Roman" w:cs="Times New Roman"/>
          <w:sz w:val="22"/>
          <w:szCs w:val="22"/>
        </w:rPr>
      </w:pPr>
    </w:p>
    <w:p w:rsidR="008274FE" w:rsidRDefault="008274FE" w:rsidP="00E80B0E">
      <w:pPr>
        <w:pStyle w:val="ConsPlusNormal"/>
        <w:jc w:val="right"/>
        <w:outlineLvl w:val="1"/>
        <w:rPr>
          <w:rFonts w:ascii="Times New Roman" w:hAnsi="Times New Roman" w:cs="Times New Roman"/>
          <w:sz w:val="22"/>
          <w:szCs w:val="22"/>
        </w:rPr>
      </w:pPr>
    </w:p>
    <w:p w:rsidR="008274FE" w:rsidRDefault="008274FE" w:rsidP="00E80B0E">
      <w:pPr>
        <w:pStyle w:val="ConsPlusNormal"/>
        <w:jc w:val="right"/>
        <w:outlineLvl w:val="1"/>
        <w:rPr>
          <w:rFonts w:ascii="Times New Roman" w:hAnsi="Times New Roman" w:cs="Times New Roman"/>
          <w:sz w:val="22"/>
          <w:szCs w:val="22"/>
        </w:rPr>
      </w:pPr>
    </w:p>
    <w:p w:rsidR="00E80B0E" w:rsidRDefault="00E80B0E" w:rsidP="00E80B0E">
      <w:pPr>
        <w:pStyle w:val="ConsPlusNormal"/>
        <w:jc w:val="right"/>
        <w:outlineLvl w:val="1"/>
        <w:rPr>
          <w:rFonts w:ascii="Times New Roman" w:hAnsi="Times New Roman" w:cs="Times New Roman"/>
          <w:sz w:val="22"/>
          <w:szCs w:val="22"/>
        </w:rPr>
      </w:pPr>
      <w:r>
        <w:rPr>
          <w:rFonts w:ascii="Times New Roman" w:hAnsi="Times New Roman" w:cs="Times New Roman"/>
          <w:sz w:val="22"/>
          <w:szCs w:val="22"/>
        </w:rPr>
        <w:t>Приложение 2</w:t>
      </w:r>
    </w:p>
    <w:p w:rsidR="00006E72" w:rsidRDefault="00006E72" w:rsidP="00E80B0E">
      <w:pPr>
        <w:jc w:val="center"/>
        <w:rPr>
          <w:bCs/>
          <w:color w:val="000000"/>
        </w:rPr>
      </w:pPr>
    </w:p>
    <w:p w:rsidR="00006E72" w:rsidRDefault="00006E72" w:rsidP="00E80B0E">
      <w:pPr>
        <w:jc w:val="center"/>
        <w:rPr>
          <w:bCs/>
          <w:color w:val="000000"/>
        </w:rPr>
      </w:pPr>
    </w:p>
    <w:p w:rsidR="00E80B0E" w:rsidRDefault="00E80B0E" w:rsidP="00E80B0E">
      <w:pPr>
        <w:jc w:val="center"/>
      </w:pPr>
      <w:r>
        <w:rPr>
          <w:bCs/>
          <w:color w:val="000000"/>
        </w:rPr>
        <w:t>С В Е Д Е Н И Я</w:t>
      </w:r>
    </w:p>
    <w:p w:rsidR="00272365" w:rsidRDefault="00E80B0E" w:rsidP="00272365">
      <w:pPr>
        <w:pStyle w:val="ConsPlusNormal"/>
        <w:outlineLvl w:val="1"/>
        <w:rPr>
          <w:rFonts w:ascii="Times New Roman" w:hAnsi="Times New Roman" w:cs="Times New Roman"/>
          <w:sz w:val="22"/>
          <w:szCs w:val="22"/>
        </w:rPr>
      </w:pPr>
      <w:r w:rsidRPr="00272365">
        <w:rPr>
          <w:rFonts w:ascii="Times New Roman" w:hAnsi="Times New Roman" w:cs="Times New Roman"/>
          <w:bCs/>
          <w:color w:val="000000"/>
          <w:sz w:val="22"/>
          <w:szCs w:val="22"/>
        </w:rPr>
        <w:t xml:space="preserve">о показателях (индикаторах) </w:t>
      </w:r>
      <w:r w:rsidRPr="00272365">
        <w:rPr>
          <w:rFonts w:ascii="Times New Roman" w:hAnsi="Times New Roman" w:cs="Times New Roman"/>
          <w:sz w:val="22"/>
          <w:szCs w:val="22"/>
        </w:rPr>
        <w:t>программы</w:t>
      </w:r>
      <w:r w:rsidR="00272365">
        <w:t>,</w:t>
      </w:r>
      <w:r>
        <w:t xml:space="preserve"> </w:t>
      </w:r>
      <w:r w:rsidR="00272365">
        <w:rPr>
          <w:rFonts w:ascii="Times New Roman" w:hAnsi="Times New Roman" w:cs="Times New Roman"/>
          <w:sz w:val="22"/>
          <w:szCs w:val="22"/>
        </w:rPr>
        <w:t>направленн</w:t>
      </w:r>
      <w:r w:rsidR="00006E72">
        <w:rPr>
          <w:rFonts w:ascii="Times New Roman" w:hAnsi="Times New Roman" w:cs="Times New Roman"/>
          <w:sz w:val="22"/>
          <w:szCs w:val="22"/>
        </w:rPr>
        <w:t xml:space="preserve">ых </w:t>
      </w:r>
      <w:r w:rsidR="00272365">
        <w:rPr>
          <w:rFonts w:ascii="Times New Roman" w:hAnsi="Times New Roman" w:cs="Times New Roman"/>
          <w:sz w:val="22"/>
          <w:szCs w:val="22"/>
        </w:rPr>
        <w:t xml:space="preserve"> на реализацию мероприятий по благоустройству Совхозского сельского поселения Николаевского муниципального района</w:t>
      </w:r>
      <w:r w:rsidR="00272365">
        <w:rPr>
          <w:rFonts w:ascii="Times New Roman" w:hAnsi="Times New Roman" w:cs="Times New Roman"/>
          <w:bCs/>
          <w:sz w:val="22"/>
          <w:szCs w:val="22"/>
        </w:rPr>
        <w:t xml:space="preserve"> Волгоградской области на 2017 год»</w:t>
      </w:r>
    </w:p>
    <w:p w:rsidR="00E80B0E" w:rsidRDefault="00E80B0E" w:rsidP="00E80B0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6"/>
        <w:gridCol w:w="8"/>
        <w:gridCol w:w="5033"/>
        <w:gridCol w:w="1969"/>
        <w:gridCol w:w="1964"/>
      </w:tblGrid>
      <w:tr w:rsidR="00E80B0E" w:rsidTr="00E80B0E">
        <w:trPr>
          <w:trHeight w:val="276"/>
          <w:jc w:val="center"/>
        </w:trPr>
        <w:tc>
          <w:tcPr>
            <w:tcW w:w="604" w:type="dxa"/>
            <w:gridSpan w:val="2"/>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lang w:eastAsia="en-US"/>
              </w:rPr>
            </w:pPr>
            <w:r>
              <w:rPr>
                <w:lang w:eastAsia="en-US"/>
              </w:rPr>
              <w:t>№</w:t>
            </w:r>
          </w:p>
        </w:tc>
        <w:tc>
          <w:tcPr>
            <w:tcW w:w="5033" w:type="dxa"/>
            <w:vMerge w:val="restart"/>
            <w:tcBorders>
              <w:top w:val="single" w:sz="4" w:space="0" w:color="auto"/>
              <w:left w:val="single" w:sz="4" w:space="0" w:color="auto"/>
              <w:bottom w:val="single" w:sz="4" w:space="0" w:color="auto"/>
              <w:right w:val="single" w:sz="4" w:space="0" w:color="auto"/>
            </w:tcBorders>
            <w:vAlign w:val="center"/>
            <w:hideMark/>
          </w:tcPr>
          <w:p w:rsidR="00E80B0E" w:rsidRDefault="00E80B0E">
            <w:pPr>
              <w:spacing w:line="276" w:lineRule="auto"/>
              <w:jc w:val="center"/>
              <w:rPr>
                <w:lang w:eastAsia="en-US"/>
              </w:rPr>
            </w:pPr>
            <w:r>
              <w:rPr>
                <w:color w:val="000000"/>
                <w:lang w:eastAsia="en-US"/>
              </w:rPr>
              <w:t>Наименование показателя (индикатора)</w:t>
            </w:r>
          </w:p>
        </w:tc>
        <w:tc>
          <w:tcPr>
            <w:tcW w:w="1969" w:type="dxa"/>
            <w:vMerge w:val="restart"/>
            <w:tcBorders>
              <w:top w:val="single" w:sz="4" w:space="0" w:color="auto"/>
              <w:left w:val="single" w:sz="4" w:space="0" w:color="auto"/>
              <w:bottom w:val="single" w:sz="4" w:space="0" w:color="auto"/>
              <w:right w:val="single" w:sz="4" w:space="0" w:color="auto"/>
            </w:tcBorders>
            <w:vAlign w:val="center"/>
            <w:hideMark/>
          </w:tcPr>
          <w:p w:rsidR="00E80B0E" w:rsidRDefault="00E80B0E">
            <w:pPr>
              <w:spacing w:line="276" w:lineRule="auto"/>
              <w:jc w:val="center"/>
              <w:rPr>
                <w:lang w:eastAsia="en-US"/>
              </w:rPr>
            </w:pPr>
            <w:r>
              <w:rPr>
                <w:color w:val="000000"/>
                <w:lang w:eastAsia="en-US"/>
              </w:rPr>
              <w:t>Единица измерения</w:t>
            </w:r>
          </w:p>
        </w:tc>
        <w:tc>
          <w:tcPr>
            <w:tcW w:w="196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lang w:eastAsia="en-US"/>
              </w:rPr>
            </w:pPr>
            <w:r>
              <w:rPr>
                <w:lang w:eastAsia="en-US"/>
              </w:rPr>
              <w:t>Значения показателей</w:t>
            </w:r>
          </w:p>
        </w:tc>
      </w:tr>
      <w:tr w:rsidR="00E80B0E" w:rsidTr="00E80B0E">
        <w:trPr>
          <w:trHeight w:val="27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lang w:eastAsia="en-US"/>
              </w:rPr>
            </w:pPr>
          </w:p>
        </w:tc>
        <w:tc>
          <w:tcPr>
            <w:tcW w:w="196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 xml:space="preserve">       2017 год</w:t>
            </w:r>
          </w:p>
        </w:tc>
      </w:tr>
      <w:tr w:rsidR="00E80B0E" w:rsidTr="00E80B0E">
        <w:trPr>
          <w:jc w:val="center"/>
        </w:trPr>
        <w:tc>
          <w:tcPr>
            <w:tcW w:w="604" w:type="dxa"/>
            <w:gridSpan w:val="2"/>
            <w:tcBorders>
              <w:top w:val="single" w:sz="4" w:space="0" w:color="auto"/>
              <w:left w:val="single" w:sz="4" w:space="0" w:color="auto"/>
              <w:bottom w:val="single" w:sz="4" w:space="0" w:color="auto"/>
              <w:right w:val="single" w:sz="4" w:space="0" w:color="auto"/>
            </w:tcBorders>
          </w:tcPr>
          <w:p w:rsidR="00E80B0E" w:rsidRDefault="00E80B0E">
            <w:pPr>
              <w:spacing w:line="276" w:lineRule="auto"/>
              <w:rPr>
                <w:lang w:eastAsia="en-US"/>
              </w:rPr>
            </w:pPr>
            <w:r>
              <w:rPr>
                <w:lang w:eastAsia="en-US"/>
              </w:rPr>
              <w:t>1</w:t>
            </w:r>
          </w:p>
          <w:p w:rsidR="00E80B0E" w:rsidRDefault="00E80B0E">
            <w:pPr>
              <w:spacing w:line="276" w:lineRule="auto"/>
              <w:rPr>
                <w:lang w:eastAsia="en-US"/>
              </w:rPr>
            </w:pPr>
          </w:p>
        </w:tc>
        <w:tc>
          <w:tcPr>
            <w:tcW w:w="5033"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Количество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 xml:space="preserve">Ед. </w:t>
            </w:r>
          </w:p>
        </w:tc>
        <w:tc>
          <w:tcPr>
            <w:tcW w:w="0" w:type="auto"/>
            <w:tcBorders>
              <w:top w:val="single" w:sz="4" w:space="0" w:color="auto"/>
              <w:left w:val="single" w:sz="4" w:space="0" w:color="auto"/>
              <w:bottom w:val="single" w:sz="4" w:space="0" w:color="auto"/>
              <w:right w:val="single" w:sz="4" w:space="0" w:color="auto"/>
            </w:tcBorders>
            <w:vAlign w:val="center"/>
            <w:hideMark/>
          </w:tcPr>
          <w:p w:rsidR="00E80B0E" w:rsidRDefault="00E80B0E">
            <w:pPr>
              <w:spacing w:line="276" w:lineRule="auto"/>
              <w:rPr>
                <w:lang w:eastAsia="en-US"/>
              </w:rPr>
            </w:pPr>
            <w:r>
              <w:rPr>
                <w:lang w:eastAsia="en-US"/>
              </w:rPr>
              <w:t xml:space="preserve">               1</w:t>
            </w:r>
          </w:p>
        </w:tc>
      </w:tr>
      <w:tr w:rsidR="00E80B0E" w:rsidTr="00E80B0E">
        <w:trPr>
          <w:jc w:val="center"/>
        </w:trPr>
        <w:tc>
          <w:tcPr>
            <w:tcW w:w="604" w:type="dxa"/>
            <w:gridSpan w:val="2"/>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2</w:t>
            </w:r>
          </w:p>
        </w:tc>
        <w:tc>
          <w:tcPr>
            <w:tcW w:w="5033"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Площадь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 xml:space="preserve">Кв.м. </w:t>
            </w:r>
          </w:p>
        </w:tc>
        <w:tc>
          <w:tcPr>
            <w:tcW w:w="196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 xml:space="preserve">       7 тыс.кв.м</w:t>
            </w:r>
          </w:p>
        </w:tc>
      </w:tr>
      <w:tr w:rsidR="00E80B0E" w:rsidTr="00E80B0E">
        <w:trPr>
          <w:jc w:val="center"/>
        </w:trPr>
        <w:tc>
          <w:tcPr>
            <w:tcW w:w="604" w:type="dxa"/>
            <w:gridSpan w:val="2"/>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3</w:t>
            </w:r>
          </w:p>
        </w:tc>
        <w:tc>
          <w:tcPr>
            <w:tcW w:w="5033"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Доля площади благоустроенных муниципальных территорий общего пользования</w:t>
            </w:r>
          </w:p>
        </w:tc>
        <w:tc>
          <w:tcPr>
            <w:tcW w:w="1969"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 xml:space="preserve">Проценты </w:t>
            </w:r>
          </w:p>
        </w:tc>
        <w:tc>
          <w:tcPr>
            <w:tcW w:w="196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lang w:eastAsia="en-US"/>
              </w:rPr>
            </w:pPr>
            <w:r>
              <w:rPr>
                <w:lang w:eastAsia="en-US"/>
              </w:rPr>
              <w:t xml:space="preserve">              60</w:t>
            </w:r>
          </w:p>
        </w:tc>
      </w:tr>
      <w:tr w:rsidR="00E80B0E" w:rsidTr="00E80B0E">
        <w:trPr>
          <w:jc w:val="center"/>
        </w:trPr>
        <w:tc>
          <w:tcPr>
            <w:tcW w:w="596" w:type="dxa"/>
            <w:tcBorders>
              <w:top w:val="single" w:sz="8" w:space="0" w:color="auto"/>
              <w:left w:val="single" w:sz="8" w:space="0" w:color="auto"/>
              <w:bottom w:val="single" w:sz="8" w:space="0" w:color="auto"/>
              <w:right w:val="single" w:sz="8" w:space="0" w:color="auto"/>
            </w:tcBorders>
            <w:hideMark/>
          </w:tcPr>
          <w:p w:rsidR="00E80B0E" w:rsidRDefault="00E80B0E">
            <w:pPr>
              <w:spacing w:line="276" w:lineRule="auto"/>
              <w:jc w:val="both"/>
              <w:rPr>
                <w:rFonts w:eastAsia="Calibri"/>
                <w:lang w:eastAsia="en-US"/>
              </w:rPr>
            </w:pPr>
            <w:r>
              <w:rPr>
                <w:lang w:eastAsia="en-US"/>
              </w:rPr>
              <w:t>4</w:t>
            </w:r>
          </w:p>
        </w:tc>
        <w:tc>
          <w:tcPr>
            <w:tcW w:w="5041" w:type="dxa"/>
            <w:gridSpan w:val="2"/>
            <w:tcBorders>
              <w:top w:val="single" w:sz="8" w:space="0" w:color="auto"/>
              <w:left w:val="nil"/>
              <w:bottom w:val="single" w:sz="8" w:space="0" w:color="auto"/>
              <w:right w:val="single" w:sz="8" w:space="0" w:color="auto"/>
            </w:tcBorders>
            <w:hideMark/>
          </w:tcPr>
          <w:p w:rsidR="00E80B0E" w:rsidRDefault="00E80B0E">
            <w:pPr>
              <w:spacing w:line="276" w:lineRule="auto"/>
              <w:jc w:val="both"/>
              <w:rPr>
                <w:rFonts w:eastAsia="Calibri"/>
                <w:lang w:eastAsia="en-US"/>
              </w:rPr>
            </w:pPr>
            <w:r>
              <w:rPr>
                <w:lang w:eastAsia="en-US"/>
              </w:rPr>
              <w:t>Выполнение работ по благоустройству, предусмотренных муниципальными контрактами на 2017 год не позднее 31.12.2017 в полном объеме</w:t>
            </w:r>
          </w:p>
        </w:tc>
        <w:tc>
          <w:tcPr>
            <w:tcW w:w="1969" w:type="dxa"/>
            <w:tcBorders>
              <w:top w:val="single" w:sz="8" w:space="0" w:color="auto"/>
              <w:left w:val="nil"/>
              <w:bottom w:val="single" w:sz="8" w:space="0" w:color="auto"/>
              <w:right w:val="single" w:sz="8" w:space="0" w:color="auto"/>
            </w:tcBorders>
            <w:hideMark/>
          </w:tcPr>
          <w:p w:rsidR="00E80B0E" w:rsidRDefault="00E80B0E">
            <w:pPr>
              <w:spacing w:line="276" w:lineRule="auto"/>
              <w:jc w:val="both"/>
              <w:rPr>
                <w:rFonts w:eastAsia="Calibri"/>
                <w:lang w:eastAsia="en-US"/>
              </w:rPr>
            </w:pPr>
            <w:r>
              <w:rPr>
                <w:lang w:eastAsia="en-US"/>
              </w:rPr>
              <w:t>Проценты</w:t>
            </w:r>
          </w:p>
        </w:tc>
        <w:tc>
          <w:tcPr>
            <w:tcW w:w="1964" w:type="dxa"/>
            <w:tcBorders>
              <w:top w:val="single" w:sz="8" w:space="0" w:color="auto"/>
              <w:left w:val="nil"/>
              <w:bottom w:val="single" w:sz="8" w:space="0" w:color="auto"/>
              <w:right w:val="single" w:sz="8" w:space="0" w:color="auto"/>
            </w:tcBorders>
            <w:hideMark/>
          </w:tcPr>
          <w:p w:rsidR="00E80B0E" w:rsidRDefault="00E80B0E">
            <w:pPr>
              <w:spacing w:line="276" w:lineRule="auto"/>
              <w:jc w:val="center"/>
              <w:rPr>
                <w:rFonts w:eastAsia="Calibri"/>
                <w:lang w:eastAsia="en-US"/>
              </w:rPr>
            </w:pPr>
            <w:r>
              <w:rPr>
                <w:rFonts w:eastAsia="Calibri"/>
                <w:lang w:eastAsia="en-US"/>
              </w:rPr>
              <w:t>100</w:t>
            </w:r>
          </w:p>
        </w:tc>
      </w:tr>
    </w:tbl>
    <w:p w:rsidR="00E80B0E" w:rsidRDefault="00E80B0E" w:rsidP="00E80B0E">
      <w:pPr>
        <w:pStyle w:val="ConsPlusNormal"/>
        <w:rPr>
          <w:rFonts w:ascii="Times New Roman" w:hAnsi="Times New Roman" w:cs="Times New Roman"/>
        </w:rPr>
      </w:pPr>
    </w:p>
    <w:p w:rsidR="00E80B0E" w:rsidRDefault="00E80B0E" w:rsidP="00E80B0E">
      <w:pPr>
        <w:ind w:left="5954"/>
        <w:jc w:val="right"/>
      </w:pPr>
    </w:p>
    <w:p w:rsidR="00E80B0E" w:rsidRDefault="00E80B0E" w:rsidP="00E80B0E">
      <w:pPr>
        <w:ind w:left="5954"/>
        <w:jc w:val="right"/>
      </w:pPr>
    </w:p>
    <w:p w:rsidR="00E80B0E" w:rsidRDefault="00E80B0E" w:rsidP="00E80B0E"/>
    <w:p w:rsidR="00E80B0E" w:rsidRDefault="00E80B0E" w:rsidP="00E80B0E">
      <w:pPr>
        <w:sectPr w:rsidR="00E80B0E" w:rsidSect="008274FE">
          <w:type w:val="continuous"/>
          <w:pgSz w:w="11906" w:h="16838"/>
          <w:pgMar w:top="1134" w:right="566" w:bottom="1134" w:left="851" w:header="708" w:footer="708" w:gutter="0"/>
          <w:cols w:space="720"/>
        </w:sectPr>
      </w:pPr>
    </w:p>
    <w:p w:rsidR="00E80B0E" w:rsidRDefault="00272365" w:rsidP="00272365">
      <w:pPr>
        <w:ind w:left="5954"/>
        <w:jc w:val="center"/>
        <w:rPr>
          <w:sz w:val="24"/>
          <w:szCs w:val="24"/>
        </w:rPr>
      </w:pPr>
      <w:r>
        <w:lastRenderedPageBreak/>
        <w:t xml:space="preserve">                                                                                                                                            </w:t>
      </w:r>
      <w:r w:rsidR="00E80B0E">
        <w:t>Приложение № 3</w:t>
      </w:r>
    </w:p>
    <w:p w:rsidR="00E80B0E" w:rsidRDefault="00E80B0E" w:rsidP="00272365">
      <w:pPr>
        <w:jc w:val="center"/>
      </w:pPr>
      <w:r>
        <w:t>ПЕРЕЧЕНЬ</w:t>
      </w:r>
    </w:p>
    <w:p w:rsidR="00272365" w:rsidRDefault="00E80B0E" w:rsidP="00272365">
      <w:pPr>
        <w:pStyle w:val="ConsPlusNormal"/>
        <w:jc w:val="center"/>
        <w:outlineLvl w:val="1"/>
        <w:rPr>
          <w:rFonts w:ascii="Times New Roman" w:hAnsi="Times New Roman" w:cs="Times New Roman"/>
          <w:sz w:val="22"/>
          <w:szCs w:val="22"/>
        </w:rPr>
      </w:pPr>
      <w:r w:rsidRPr="00272365">
        <w:rPr>
          <w:rFonts w:ascii="Times New Roman" w:hAnsi="Times New Roman" w:cs="Times New Roman"/>
          <w:sz w:val="22"/>
          <w:szCs w:val="22"/>
        </w:rPr>
        <w:t>Основных мероприятий муниципальной программы</w:t>
      </w:r>
      <w:r w:rsidR="00272365">
        <w:t xml:space="preserve">, </w:t>
      </w:r>
      <w:r w:rsidR="00272365">
        <w:rPr>
          <w:rFonts w:ascii="Times New Roman" w:hAnsi="Times New Roman" w:cs="Times New Roman"/>
          <w:sz w:val="22"/>
          <w:szCs w:val="22"/>
        </w:rPr>
        <w:t>направленной на реализацию мероприятий по благоустройству</w:t>
      </w:r>
    </w:p>
    <w:p w:rsidR="00272365" w:rsidRDefault="00272365" w:rsidP="00272365">
      <w:pPr>
        <w:pStyle w:val="ConsPlusNormal"/>
        <w:jc w:val="center"/>
        <w:rPr>
          <w:rFonts w:ascii="Times New Roman" w:hAnsi="Times New Roman" w:cs="Times New Roman"/>
          <w:sz w:val="22"/>
          <w:szCs w:val="22"/>
        </w:rPr>
      </w:pPr>
      <w:r>
        <w:rPr>
          <w:rFonts w:ascii="Times New Roman" w:hAnsi="Times New Roman" w:cs="Times New Roman"/>
          <w:sz w:val="22"/>
          <w:szCs w:val="22"/>
        </w:rPr>
        <w:t>Совхозского сельского поселения Николаевского муниципального района</w:t>
      </w:r>
      <w:r>
        <w:rPr>
          <w:rFonts w:ascii="Times New Roman" w:hAnsi="Times New Roman" w:cs="Times New Roman"/>
          <w:bCs/>
          <w:sz w:val="22"/>
          <w:szCs w:val="22"/>
        </w:rPr>
        <w:t xml:space="preserve"> Волгоградской области на 2017 год»</w:t>
      </w:r>
    </w:p>
    <w:p w:rsidR="00E80B0E" w:rsidRDefault="00E80B0E" w:rsidP="00272365">
      <w:pPr>
        <w:jc w:val="center"/>
        <w:outlineLvl w:val="1"/>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1725"/>
        <w:gridCol w:w="1832"/>
        <w:gridCol w:w="1972"/>
        <w:gridCol w:w="3402"/>
        <w:gridCol w:w="1835"/>
        <w:gridCol w:w="2275"/>
      </w:tblGrid>
      <w:tr w:rsidR="00E80B0E" w:rsidTr="00E80B0E">
        <w:tc>
          <w:tcPr>
            <w:tcW w:w="2694"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sz w:val="24"/>
                <w:szCs w:val="24"/>
                <w:lang w:eastAsia="en-US"/>
              </w:rPr>
            </w:pPr>
            <w:r>
              <w:rPr>
                <w:sz w:val="22"/>
                <w:szCs w:val="22"/>
                <w:lang w:eastAsia="en-US"/>
              </w:rPr>
              <w:t>Номер и наименование основного мероприятия</w:t>
            </w:r>
          </w:p>
        </w:tc>
        <w:tc>
          <w:tcPr>
            <w:tcW w:w="1725"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4"/>
                <w:szCs w:val="24"/>
                <w:lang w:eastAsia="en-US"/>
              </w:rPr>
            </w:pPr>
            <w:r>
              <w:rPr>
                <w:sz w:val="22"/>
                <w:szCs w:val="22"/>
                <w:lang w:eastAsia="en-US"/>
              </w:rPr>
              <w:t>Ответственный исполнитель</w:t>
            </w:r>
          </w:p>
        </w:tc>
        <w:tc>
          <w:tcPr>
            <w:tcW w:w="3804" w:type="dxa"/>
            <w:gridSpan w:val="2"/>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4"/>
                <w:szCs w:val="24"/>
                <w:lang w:eastAsia="en-US"/>
              </w:rPr>
            </w:pPr>
            <w:r>
              <w:rPr>
                <w:sz w:val="22"/>
                <w:szCs w:val="22"/>
                <w:lang w:eastAsia="en-US"/>
              </w:rPr>
              <w:t>Срок</w:t>
            </w:r>
          </w:p>
        </w:tc>
        <w:tc>
          <w:tcPr>
            <w:tcW w:w="3402"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4"/>
                <w:szCs w:val="24"/>
                <w:lang w:eastAsia="en-US"/>
              </w:rPr>
            </w:pPr>
            <w:r>
              <w:rPr>
                <w:sz w:val="22"/>
                <w:szCs w:val="22"/>
                <w:lang w:eastAsia="en-US"/>
              </w:rPr>
              <w:t>Ожидаемый непосредственный результат (краткое описание)</w:t>
            </w:r>
          </w:p>
        </w:tc>
        <w:tc>
          <w:tcPr>
            <w:tcW w:w="1835"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4"/>
                <w:szCs w:val="24"/>
                <w:lang w:eastAsia="en-US"/>
              </w:rPr>
            </w:pPr>
            <w:r>
              <w:rPr>
                <w:sz w:val="22"/>
                <w:szCs w:val="22"/>
                <w:lang w:eastAsia="en-US"/>
              </w:rPr>
              <w:t>Основные направления реализации</w:t>
            </w:r>
          </w:p>
        </w:tc>
        <w:tc>
          <w:tcPr>
            <w:tcW w:w="2275"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4"/>
                <w:szCs w:val="24"/>
                <w:lang w:eastAsia="en-US"/>
              </w:rPr>
            </w:pPr>
            <w:r>
              <w:rPr>
                <w:sz w:val="22"/>
                <w:szCs w:val="22"/>
                <w:lang w:eastAsia="en-US"/>
              </w:rPr>
              <w:t>Связь с показателями Программы</w:t>
            </w:r>
          </w:p>
        </w:tc>
      </w:tr>
      <w:tr w:rsidR="00E80B0E" w:rsidTr="00E80B0E">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4"/>
                <w:szCs w:val="24"/>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4"/>
                <w:szCs w:val="24"/>
                <w:lang w:eastAsia="en-US"/>
              </w:rPr>
            </w:pPr>
            <w:r>
              <w:rPr>
                <w:sz w:val="22"/>
                <w:szCs w:val="22"/>
                <w:lang w:eastAsia="en-US"/>
              </w:rPr>
              <w:t>Начала реализации</w:t>
            </w:r>
          </w:p>
        </w:tc>
        <w:tc>
          <w:tcPr>
            <w:tcW w:w="197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4"/>
                <w:szCs w:val="24"/>
                <w:lang w:eastAsia="en-US"/>
              </w:rPr>
            </w:pPr>
            <w:r>
              <w:rPr>
                <w:sz w:val="22"/>
                <w:szCs w:val="22"/>
                <w:lang w:eastAsia="en-US"/>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4"/>
                <w:szCs w:val="24"/>
                <w:lang w:eastAsia="en-US"/>
              </w:rPr>
            </w:pPr>
          </w:p>
        </w:tc>
      </w:tr>
      <w:tr w:rsidR="00E80B0E" w:rsidTr="00E80B0E">
        <w:trPr>
          <w:trHeight w:val="690"/>
        </w:trPr>
        <w:tc>
          <w:tcPr>
            <w:tcW w:w="2694" w:type="dxa"/>
            <w:tcBorders>
              <w:top w:val="single" w:sz="4" w:space="0" w:color="auto"/>
              <w:left w:val="single" w:sz="4" w:space="0" w:color="auto"/>
              <w:bottom w:val="single" w:sz="4" w:space="0" w:color="auto"/>
              <w:right w:val="single" w:sz="4" w:space="0" w:color="auto"/>
            </w:tcBorders>
            <w:hideMark/>
          </w:tcPr>
          <w:p w:rsidR="00E80B0E" w:rsidRPr="00006E72" w:rsidRDefault="00E80B0E">
            <w:pPr>
              <w:pStyle w:val="a7"/>
              <w:spacing w:line="276" w:lineRule="auto"/>
              <w:jc w:val="left"/>
              <w:rPr>
                <w:sz w:val="22"/>
                <w:szCs w:val="22"/>
                <w:lang w:eastAsia="en-US"/>
              </w:rPr>
            </w:pPr>
            <w:r w:rsidRPr="00006E72">
              <w:rPr>
                <w:sz w:val="22"/>
                <w:szCs w:val="22"/>
                <w:lang w:eastAsia="en-US"/>
              </w:rPr>
              <w:t>Обустройство универсальной спортивной площадки</w:t>
            </w:r>
          </w:p>
        </w:tc>
        <w:tc>
          <w:tcPr>
            <w:tcW w:w="1725"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E80B0E" w:rsidRPr="00006E72" w:rsidRDefault="00E80B0E">
            <w:pPr>
              <w:spacing w:line="276" w:lineRule="auto"/>
              <w:jc w:val="center"/>
              <w:rPr>
                <w:sz w:val="22"/>
                <w:szCs w:val="22"/>
                <w:lang w:eastAsia="en-US"/>
              </w:rPr>
            </w:pPr>
            <w:r w:rsidRPr="00006E72">
              <w:rPr>
                <w:sz w:val="22"/>
                <w:szCs w:val="22"/>
                <w:lang w:eastAsia="en-US"/>
              </w:rPr>
              <w:t>с 01.04.2017</w:t>
            </w:r>
          </w:p>
        </w:tc>
        <w:tc>
          <w:tcPr>
            <w:tcW w:w="1972" w:type="dxa"/>
            <w:tcBorders>
              <w:top w:val="single" w:sz="4" w:space="0" w:color="auto"/>
              <w:left w:val="single" w:sz="4" w:space="0" w:color="auto"/>
              <w:bottom w:val="single" w:sz="4" w:space="0" w:color="auto"/>
              <w:right w:val="single" w:sz="4" w:space="0" w:color="auto"/>
            </w:tcBorders>
            <w:vAlign w:val="center"/>
            <w:hideMark/>
          </w:tcPr>
          <w:p w:rsidR="00E80B0E" w:rsidRPr="00006E72" w:rsidRDefault="00E80B0E">
            <w:pPr>
              <w:spacing w:line="276" w:lineRule="auto"/>
              <w:rPr>
                <w:sz w:val="22"/>
                <w:szCs w:val="22"/>
                <w:lang w:eastAsia="en-US"/>
              </w:rPr>
            </w:pPr>
            <w:r w:rsidRPr="00006E72">
              <w:rPr>
                <w:sz w:val="22"/>
                <w:szCs w:val="22"/>
                <w:lang w:eastAsia="en-US"/>
              </w:rPr>
              <w:t xml:space="preserve"> по   30.07.2017</w:t>
            </w:r>
          </w:p>
        </w:tc>
        <w:tc>
          <w:tcPr>
            <w:tcW w:w="340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sz w:val="24"/>
                <w:szCs w:val="24"/>
                <w:lang w:eastAsia="en-US"/>
              </w:rPr>
            </w:pPr>
            <w:r>
              <w:rPr>
                <w:sz w:val="22"/>
                <w:szCs w:val="22"/>
                <w:lang w:eastAsia="en-US"/>
              </w:rPr>
              <w:t>Создание благоприятных условий для развития физкультуры и спорта в административном центре Совхозского сельского поселения</w:t>
            </w:r>
          </w:p>
        </w:tc>
        <w:tc>
          <w:tcPr>
            <w:tcW w:w="1835"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4"/>
                <w:szCs w:val="24"/>
                <w:lang w:eastAsia="en-US"/>
              </w:rPr>
            </w:pPr>
            <w:r>
              <w:rPr>
                <w:lang w:eastAsia="en-US"/>
              </w:rPr>
              <w:t>Благоустройство села</w:t>
            </w:r>
          </w:p>
        </w:tc>
        <w:tc>
          <w:tcPr>
            <w:tcW w:w="2275"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rPr>
          <w:trHeight w:val="740"/>
        </w:trPr>
        <w:tc>
          <w:tcPr>
            <w:tcW w:w="2694" w:type="dxa"/>
            <w:tcBorders>
              <w:top w:val="single" w:sz="4" w:space="0" w:color="auto"/>
              <w:left w:val="single" w:sz="4" w:space="0" w:color="auto"/>
              <w:bottom w:val="single" w:sz="4" w:space="0" w:color="auto"/>
              <w:right w:val="single" w:sz="4" w:space="0" w:color="auto"/>
            </w:tcBorders>
            <w:hideMark/>
          </w:tcPr>
          <w:p w:rsidR="00E80B0E" w:rsidRPr="00006E72" w:rsidRDefault="00E80B0E">
            <w:pPr>
              <w:spacing w:before="60" w:after="60" w:line="276" w:lineRule="auto"/>
              <w:ind w:right="227"/>
              <w:rPr>
                <w:sz w:val="22"/>
                <w:szCs w:val="22"/>
                <w:lang w:eastAsia="en-US"/>
              </w:rPr>
            </w:pPr>
            <w:r w:rsidRPr="00006E72">
              <w:rPr>
                <w:sz w:val="22"/>
                <w:szCs w:val="22"/>
                <w:lang w:eastAsia="en-US"/>
              </w:rPr>
              <w:t>Мощение высококачественной тротуарной плиткой</w:t>
            </w:r>
          </w:p>
        </w:tc>
        <w:tc>
          <w:tcPr>
            <w:tcW w:w="1725"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vAlign w:val="center"/>
            <w:hideMark/>
          </w:tcPr>
          <w:p w:rsidR="00E80B0E" w:rsidRPr="00006E72" w:rsidRDefault="00E80B0E">
            <w:pPr>
              <w:spacing w:line="276" w:lineRule="auto"/>
              <w:rPr>
                <w:sz w:val="22"/>
                <w:szCs w:val="22"/>
                <w:lang w:eastAsia="en-US"/>
              </w:rPr>
            </w:pPr>
            <w:r w:rsidRPr="00006E72">
              <w:rPr>
                <w:sz w:val="22"/>
                <w:szCs w:val="22"/>
                <w:lang w:eastAsia="en-US"/>
              </w:rPr>
              <w:t xml:space="preserve">с 01.05.2017 </w:t>
            </w:r>
          </w:p>
        </w:tc>
        <w:tc>
          <w:tcPr>
            <w:tcW w:w="1972"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r w:rsidRPr="00006E72">
              <w:rPr>
                <w:sz w:val="22"/>
                <w:szCs w:val="22"/>
                <w:lang w:eastAsia="en-US"/>
              </w:rPr>
              <w:t xml:space="preserve"> </w:t>
            </w:r>
          </w:p>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r w:rsidRPr="00006E72">
              <w:rPr>
                <w:sz w:val="22"/>
                <w:szCs w:val="22"/>
                <w:lang w:eastAsia="en-US"/>
              </w:rPr>
              <w:t>по   30.07.2017</w:t>
            </w:r>
          </w:p>
        </w:tc>
        <w:tc>
          <w:tcPr>
            <w:tcW w:w="3402" w:type="dxa"/>
            <w:tcBorders>
              <w:top w:val="single" w:sz="4" w:space="0" w:color="auto"/>
              <w:left w:val="single" w:sz="4" w:space="0" w:color="auto"/>
              <w:bottom w:val="single" w:sz="4" w:space="0" w:color="auto"/>
              <w:right w:val="single" w:sz="4" w:space="0" w:color="auto"/>
            </w:tcBorders>
            <w:hideMark/>
          </w:tcPr>
          <w:p w:rsidR="00E80B0E" w:rsidRDefault="00E80B0E">
            <w:pPr>
              <w:pStyle w:val="a7"/>
              <w:spacing w:line="276" w:lineRule="auto"/>
              <w:jc w:val="left"/>
              <w:rPr>
                <w:szCs w:val="22"/>
                <w:lang w:eastAsia="en-US"/>
              </w:rPr>
            </w:pPr>
            <w:r>
              <w:rPr>
                <w:b/>
                <w:sz w:val="22"/>
                <w:szCs w:val="22"/>
                <w:lang w:eastAsia="en-US"/>
              </w:rPr>
              <w:t xml:space="preserve">- </w:t>
            </w:r>
            <w:r>
              <w:rPr>
                <w:sz w:val="22"/>
                <w:szCs w:val="22"/>
                <w:lang w:eastAsia="en-US"/>
              </w:rPr>
              <w:t>укладка тротуарной плитки на территории парка культуры и отдыха и на территории, прилегающей к сельскому Дому культуры;</w:t>
            </w:r>
          </w:p>
          <w:p w:rsidR="00E80B0E" w:rsidRDefault="00E80B0E">
            <w:pPr>
              <w:pStyle w:val="a7"/>
              <w:spacing w:line="276" w:lineRule="auto"/>
              <w:jc w:val="left"/>
              <w:rPr>
                <w:b/>
                <w:szCs w:val="22"/>
                <w:lang w:eastAsia="en-US"/>
              </w:rPr>
            </w:pPr>
            <w:r>
              <w:rPr>
                <w:sz w:val="22"/>
                <w:szCs w:val="22"/>
                <w:lang w:eastAsia="en-US"/>
              </w:rPr>
              <w:t>- обеспечение комфортных условий для отдыха, проведения общественно-массовых мероприятий, передвижения граждан;</w:t>
            </w:r>
          </w:p>
          <w:p w:rsidR="00E80B0E" w:rsidRDefault="00E80B0E">
            <w:pPr>
              <w:spacing w:line="276" w:lineRule="auto"/>
              <w:rPr>
                <w:sz w:val="28"/>
                <w:szCs w:val="28"/>
                <w:lang w:eastAsia="en-US"/>
              </w:rPr>
            </w:pPr>
            <w:r>
              <w:rPr>
                <w:sz w:val="22"/>
                <w:szCs w:val="22"/>
                <w:lang w:eastAsia="en-US"/>
              </w:rPr>
              <w:t>- улучшение внешнего облика административного центра поселения</w:t>
            </w:r>
          </w:p>
        </w:tc>
        <w:tc>
          <w:tcPr>
            <w:tcW w:w="1835"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lang w:eastAsia="en-US"/>
              </w:rPr>
              <w:t>Благоустройство села</w:t>
            </w:r>
          </w:p>
        </w:tc>
        <w:tc>
          <w:tcPr>
            <w:tcW w:w="2275"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rPr>
          <w:trHeight w:val="450"/>
        </w:trPr>
        <w:tc>
          <w:tcPr>
            <w:tcW w:w="2694" w:type="dxa"/>
            <w:tcBorders>
              <w:top w:val="single" w:sz="4" w:space="0" w:color="auto"/>
              <w:left w:val="single" w:sz="4" w:space="0" w:color="auto"/>
              <w:bottom w:val="single" w:sz="4" w:space="0" w:color="auto"/>
              <w:right w:val="single" w:sz="4" w:space="0" w:color="auto"/>
            </w:tcBorders>
            <w:hideMark/>
          </w:tcPr>
          <w:p w:rsidR="00E80B0E" w:rsidRPr="00006E72" w:rsidRDefault="00E80B0E">
            <w:pPr>
              <w:pStyle w:val="a7"/>
              <w:spacing w:line="276" w:lineRule="auto"/>
              <w:jc w:val="left"/>
              <w:rPr>
                <w:sz w:val="22"/>
                <w:szCs w:val="22"/>
                <w:lang w:eastAsia="en-US"/>
              </w:rPr>
            </w:pPr>
            <w:r w:rsidRPr="00006E72">
              <w:rPr>
                <w:sz w:val="22"/>
                <w:szCs w:val="22"/>
                <w:lang w:eastAsia="en-US"/>
              </w:rPr>
              <w:t xml:space="preserve">Установка фонарного освещения </w:t>
            </w:r>
          </w:p>
        </w:tc>
        <w:tc>
          <w:tcPr>
            <w:tcW w:w="1725"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с 01.04.2017 </w:t>
            </w:r>
          </w:p>
        </w:tc>
        <w:tc>
          <w:tcPr>
            <w:tcW w:w="1972" w:type="dxa"/>
            <w:tcBorders>
              <w:top w:val="single" w:sz="4" w:space="0" w:color="auto"/>
              <w:left w:val="single" w:sz="4" w:space="0" w:color="auto"/>
              <w:bottom w:val="single" w:sz="4" w:space="0" w:color="auto"/>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 по   30.07.2017</w:t>
            </w:r>
          </w:p>
        </w:tc>
        <w:tc>
          <w:tcPr>
            <w:tcW w:w="3402" w:type="dxa"/>
            <w:tcBorders>
              <w:top w:val="single" w:sz="4" w:space="0" w:color="auto"/>
              <w:left w:val="single" w:sz="4" w:space="0" w:color="auto"/>
              <w:bottom w:val="single" w:sz="4" w:space="0" w:color="auto"/>
              <w:right w:val="single" w:sz="4" w:space="0" w:color="auto"/>
            </w:tcBorders>
          </w:tcPr>
          <w:p w:rsidR="00E80B0E" w:rsidRDefault="00E80B0E">
            <w:pPr>
              <w:pStyle w:val="a7"/>
              <w:spacing w:line="276" w:lineRule="auto"/>
              <w:jc w:val="left"/>
              <w:rPr>
                <w:szCs w:val="22"/>
                <w:lang w:eastAsia="en-US"/>
              </w:rPr>
            </w:pPr>
            <w:r>
              <w:rPr>
                <w:sz w:val="22"/>
                <w:szCs w:val="22"/>
                <w:lang w:eastAsia="en-US"/>
              </w:rPr>
              <w:t xml:space="preserve">    В результате реализации мероприятий по  установке фонарного освещения улучшится внешний вид, привлекательность  данной территории  в целом, повысится уровень проведения культурно-значимых мероприятий, будут созданы  благоприятные условия пребывания граждан в </w:t>
            </w:r>
            <w:r>
              <w:rPr>
                <w:sz w:val="22"/>
                <w:szCs w:val="22"/>
                <w:lang w:eastAsia="en-US"/>
              </w:rPr>
              <w:lastRenderedPageBreak/>
              <w:t>центральной части села Раздольное</w:t>
            </w:r>
          </w:p>
          <w:p w:rsidR="00E80B0E" w:rsidRDefault="00E80B0E">
            <w:pPr>
              <w:spacing w:line="276" w:lineRule="auto"/>
              <w:jc w:val="both"/>
              <w:rPr>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lang w:eastAsia="en-US"/>
              </w:rPr>
              <w:lastRenderedPageBreak/>
              <w:t>Благоустройство села</w:t>
            </w:r>
          </w:p>
        </w:tc>
        <w:tc>
          <w:tcPr>
            <w:tcW w:w="2275"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rPr>
          <w:trHeight w:val="1800"/>
        </w:trPr>
        <w:tc>
          <w:tcPr>
            <w:tcW w:w="2694" w:type="dxa"/>
            <w:tcBorders>
              <w:top w:val="single" w:sz="4" w:space="0" w:color="auto"/>
              <w:left w:val="single" w:sz="4" w:space="0" w:color="auto"/>
              <w:bottom w:val="single" w:sz="4" w:space="0" w:color="auto"/>
              <w:right w:val="single" w:sz="4" w:space="0" w:color="auto"/>
            </w:tcBorders>
            <w:hideMark/>
          </w:tcPr>
          <w:p w:rsidR="00E80B0E" w:rsidRPr="00006E72" w:rsidRDefault="00E80B0E">
            <w:pPr>
              <w:pStyle w:val="a7"/>
              <w:spacing w:line="276" w:lineRule="auto"/>
              <w:jc w:val="left"/>
              <w:rPr>
                <w:sz w:val="22"/>
                <w:szCs w:val="22"/>
                <w:lang w:eastAsia="en-US"/>
              </w:rPr>
            </w:pPr>
            <w:r w:rsidRPr="00006E72">
              <w:rPr>
                <w:sz w:val="22"/>
                <w:szCs w:val="22"/>
                <w:lang w:eastAsia="en-US"/>
              </w:rPr>
              <w:lastRenderedPageBreak/>
              <w:t xml:space="preserve">Организация поливного водоснабжения </w:t>
            </w:r>
          </w:p>
        </w:tc>
        <w:tc>
          <w:tcPr>
            <w:tcW w:w="1725"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с 10.04.2017 </w:t>
            </w:r>
          </w:p>
        </w:tc>
        <w:tc>
          <w:tcPr>
            <w:tcW w:w="1972" w:type="dxa"/>
            <w:tcBorders>
              <w:top w:val="single" w:sz="4" w:space="0" w:color="auto"/>
              <w:left w:val="single" w:sz="4" w:space="0" w:color="auto"/>
              <w:bottom w:val="single" w:sz="4" w:space="0" w:color="auto"/>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 по   30.04.2017</w:t>
            </w:r>
          </w:p>
        </w:tc>
        <w:tc>
          <w:tcPr>
            <w:tcW w:w="3402" w:type="dxa"/>
            <w:tcBorders>
              <w:top w:val="single" w:sz="4" w:space="0" w:color="auto"/>
              <w:left w:val="single" w:sz="4" w:space="0" w:color="auto"/>
              <w:bottom w:val="single" w:sz="4" w:space="0" w:color="auto"/>
              <w:right w:val="single" w:sz="4" w:space="0" w:color="auto"/>
            </w:tcBorders>
            <w:hideMark/>
          </w:tcPr>
          <w:p w:rsidR="00E80B0E" w:rsidRDefault="00E80B0E">
            <w:pPr>
              <w:pStyle w:val="a7"/>
              <w:spacing w:line="276" w:lineRule="auto"/>
              <w:jc w:val="left"/>
              <w:rPr>
                <w:lang w:eastAsia="en-US"/>
              </w:rPr>
            </w:pPr>
            <w:r>
              <w:rPr>
                <w:sz w:val="22"/>
                <w:szCs w:val="22"/>
                <w:lang w:eastAsia="en-US"/>
              </w:rPr>
              <w:t>В результате реализации мероприятий по организации поливного водоснабжения появится возможность сохранять зеленые насаждения и обеспечивать их своевременный полив.</w:t>
            </w:r>
          </w:p>
        </w:tc>
        <w:tc>
          <w:tcPr>
            <w:tcW w:w="1835"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lang w:eastAsia="en-US"/>
              </w:rPr>
              <w:t>Благоустройство села</w:t>
            </w:r>
          </w:p>
        </w:tc>
        <w:tc>
          <w:tcPr>
            <w:tcW w:w="2275"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rPr>
          <w:trHeight w:val="2460"/>
        </w:trPr>
        <w:tc>
          <w:tcPr>
            <w:tcW w:w="2694" w:type="dxa"/>
            <w:tcBorders>
              <w:top w:val="single" w:sz="4" w:space="0" w:color="auto"/>
              <w:left w:val="single" w:sz="4" w:space="0" w:color="auto"/>
              <w:bottom w:val="single" w:sz="4" w:space="0" w:color="92D050"/>
              <w:right w:val="single" w:sz="4" w:space="0" w:color="auto"/>
            </w:tcBorders>
            <w:hideMark/>
          </w:tcPr>
          <w:p w:rsidR="00E80B0E" w:rsidRPr="00006E72" w:rsidRDefault="00E80B0E">
            <w:pPr>
              <w:pStyle w:val="a7"/>
              <w:spacing w:line="276" w:lineRule="auto"/>
              <w:jc w:val="left"/>
              <w:rPr>
                <w:sz w:val="22"/>
                <w:szCs w:val="22"/>
                <w:lang w:eastAsia="en-US"/>
              </w:rPr>
            </w:pPr>
            <w:r w:rsidRPr="00006E72">
              <w:rPr>
                <w:sz w:val="22"/>
                <w:szCs w:val="22"/>
                <w:lang w:eastAsia="en-US"/>
              </w:rPr>
              <w:t xml:space="preserve">Установка декоративного металлического ограждения </w:t>
            </w:r>
          </w:p>
        </w:tc>
        <w:tc>
          <w:tcPr>
            <w:tcW w:w="1725" w:type="dxa"/>
            <w:tcBorders>
              <w:top w:val="single" w:sz="4" w:space="0" w:color="auto"/>
              <w:left w:val="single" w:sz="4" w:space="0" w:color="auto"/>
              <w:bottom w:val="single" w:sz="4" w:space="0" w:color="92D050"/>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92D050"/>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с 20.08.2017 </w:t>
            </w:r>
          </w:p>
        </w:tc>
        <w:tc>
          <w:tcPr>
            <w:tcW w:w="1972" w:type="dxa"/>
            <w:tcBorders>
              <w:top w:val="single" w:sz="4" w:space="0" w:color="auto"/>
              <w:left w:val="single" w:sz="4" w:space="0" w:color="auto"/>
              <w:bottom w:val="single" w:sz="4" w:space="0" w:color="92D050"/>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  по  30.08.2017</w:t>
            </w:r>
          </w:p>
        </w:tc>
        <w:tc>
          <w:tcPr>
            <w:tcW w:w="3402" w:type="dxa"/>
            <w:tcBorders>
              <w:top w:val="single" w:sz="4" w:space="0" w:color="auto"/>
              <w:left w:val="single" w:sz="4" w:space="0" w:color="auto"/>
              <w:bottom w:val="single" w:sz="4" w:space="0" w:color="92D050"/>
              <w:right w:val="single" w:sz="4" w:space="0" w:color="auto"/>
            </w:tcBorders>
            <w:hideMark/>
          </w:tcPr>
          <w:p w:rsidR="00E80B0E" w:rsidRDefault="00E80B0E">
            <w:pPr>
              <w:pStyle w:val="a7"/>
              <w:spacing w:line="276" w:lineRule="auto"/>
              <w:jc w:val="left"/>
              <w:rPr>
                <w:szCs w:val="22"/>
                <w:lang w:eastAsia="en-US"/>
              </w:rPr>
            </w:pPr>
            <w:r>
              <w:rPr>
                <w:sz w:val="22"/>
                <w:szCs w:val="22"/>
                <w:lang w:eastAsia="en-US"/>
              </w:rPr>
              <w:t>- улучшение привлекательного облика административного  центра поселения;</w:t>
            </w:r>
          </w:p>
          <w:p w:rsidR="00E80B0E" w:rsidRDefault="00E80B0E">
            <w:pPr>
              <w:pStyle w:val="a7"/>
              <w:spacing w:line="276" w:lineRule="auto"/>
              <w:jc w:val="left"/>
              <w:rPr>
                <w:szCs w:val="22"/>
                <w:lang w:eastAsia="en-US"/>
              </w:rPr>
            </w:pPr>
            <w:r>
              <w:rPr>
                <w:sz w:val="22"/>
                <w:szCs w:val="22"/>
                <w:lang w:eastAsia="en-US"/>
              </w:rPr>
              <w:t>- обеспечение современного уровня благоустройства;</w:t>
            </w:r>
          </w:p>
          <w:p w:rsidR="00E80B0E" w:rsidRDefault="00E80B0E">
            <w:pPr>
              <w:pStyle w:val="a7"/>
              <w:spacing w:line="276" w:lineRule="auto"/>
              <w:jc w:val="left"/>
              <w:rPr>
                <w:szCs w:val="22"/>
                <w:lang w:eastAsia="en-US"/>
              </w:rPr>
            </w:pPr>
            <w:r>
              <w:rPr>
                <w:sz w:val="22"/>
                <w:szCs w:val="22"/>
                <w:lang w:eastAsia="en-US"/>
              </w:rPr>
              <w:t>- создание благоприятных условий для развития культурной жизни поселения;</w:t>
            </w:r>
          </w:p>
          <w:p w:rsidR="00E80B0E" w:rsidRDefault="00E80B0E">
            <w:pPr>
              <w:pStyle w:val="a7"/>
              <w:spacing w:line="276" w:lineRule="auto"/>
              <w:jc w:val="left"/>
              <w:rPr>
                <w:szCs w:val="22"/>
                <w:lang w:eastAsia="en-US"/>
              </w:rPr>
            </w:pPr>
            <w:r>
              <w:rPr>
                <w:sz w:val="22"/>
                <w:szCs w:val="22"/>
                <w:lang w:eastAsia="en-US"/>
              </w:rPr>
              <w:t>- декорирование пространства;</w:t>
            </w:r>
          </w:p>
          <w:p w:rsidR="00E80B0E" w:rsidRDefault="00E80B0E">
            <w:pPr>
              <w:pStyle w:val="a7"/>
              <w:spacing w:line="276" w:lineRule="auto"/>
              <w:jc w:val="left"/>
              <w:rPr>
                <w:lang w:eastAsia="en-US"/>
              </w:rPr>
            </w:pPr>
            <w:r>
              <w:rPr>
                <w:sz w:val="22"/>
                <w:szCs w:val="22"/>
                <w:lang w:eastAsia="en-US"/>
              </w:rPr>
              <w:t>- защита территории.</w:t>
            </w:r>
          </w:p>
        </w:tc>
        <w:tc>
          <w:tcPr>
            <w:tcW w:w="1835" w:type="dxa"/>
            <w:tcBorders>
              <w:top w:val="single" w:sz="4" w:space="0" w:color="auto"/>
              <w:left w:val="single" w:sz="4" w:space="0" w:color="auto"/>
              <w:bottom w:val="single" w:sz="4" w:space="0" w:color="92D050"/>
              <w:right w:val="single" w:sz="4" w:space="0" w:color="auto"/>
            </w:tcBorders>
            <w:hideMark/>
          </w:tcPr>
          <w:p w:rsidR="00E80B0E" w:rsidRDefault="00E80B0E">
            <w:pPr>
              <w:spacing w:line="276" w:lineRule="auto"/>
              <w:jc w:val="both"/>
              <w:rPr>
                <w:sz w:val="28"/>
                <w:szCs w:val="28"/>
                <w:lang w:eastAsia="en-US"/>
              </w:rPr>
            </w:pPr>
            <w:r>
              <w:rPr>
                <w:lang w:eastAsia="en-US"/>
              </w:rPr>
              <w:t>Благоустройство села</w:t>
            </w:r>
          </w:p>
        </w:tc>
        <w:tc>
          <w:tcPr>
            <w:tcW w:w="2275" w:type="dxa"/>
            <w:tcBorders>
              <w:top w:val="single" w:sz="4" w:space="0" w:color="auto"/>
              <w:left w:val="single" w:sz="4" w:space="0" w:color="auto"/>
              <w:bottom w:val="single" w:sz="4" w:space="0" w:color="92D050"/>
              <w:right w:val="single" w:sz="4" w:space="0" w:color="auto"/>
            </w:tcBorders>
          </w:tcPr>
          <w:p w:rsidR="00E80B0E" w:rsidRDefault="00E80B0E">
            <w:pPr>
              <w:spacing w:line="276" w:lineRule="auto"/>
              <w:jc w:val="both"/>
              <w:rPr>
                <w:sz w:val="28"/>
                <w:szCs w:val="28"/>
                <w:lang w:eastAsia="en-US"/>
              </w:rPr>
            </w:pPr>
          </w:p>
        </w:tc>
      </w:tr>
      <w:tr w:rsidR="00E80B0E" w:rsidTr="00E80B0E">
        <w:trPr>
          <w:trHeight w:val="1120"/>
        </w:trPr>
        <w:tc>
          <w:tcPr>
            <w:tcW w:w="2694" w:type="dxa"/>
            <w:tcBorders>
              <w:top w:val="single" w:sz="4" w:space="0" w:color="auto"/>
              <w:left w:val="single" w:sz="4" w:space="0" w:color="auto"/>
              <w:bottom w:val="single" w:sz="4" w:space="0" w:color="auto"/>
              <w:right w:val="single" w:sz="4" w:space="0" w:color="auto"/>
            </w:tcBorders>
            <w:hideMark/>
          </w:tcPr>
          <w:p w:rsidR="00E80B0E" w:rsidRPr="00006E72" w:rsidRDefault="00E80B0E">
            <w:pPr>
              <w:pStyle w:val="a7"/>
              <w:spacing w:line="276" w:lineRule="auto"/>
              <w:jc w:val="left"/>
              <w:rPr>
                <w:sz w:val="22"/>
                <w:szCs w:val="22"/>
                <w:lang w:eastAsia="en-US"/>
              </w:rPr>
            </w:pPr>
            <w:r w:rsidRPr="00006E72">
              <w:rPr>
                <w:sz w:val="22"/>
                <w:szCs w:val="22"/>
                <w:lang w:eastAsia="en-US"/>
              </w:rPr>
              <w:t>Обеспечение территории парка культуры и отдыха оборудованием для отдыха граждан (беседки, садово-парковые диваны, урны)</w:t>
            </w:r>
          </w:p>
        </w:tc>
        <w:tc>
          <w:tcPr>
            <w:tcW w:w="1725"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r w:rsidRPr="00006E72">
              <w:rPr>
                <w:sz w:val="22"/>
                <w:szCs w:val="22"/>
                <w:lang w:eastAsia="en-US"/>
              </w:rPr>
              <w:t xml:space="preserve">с 15.08.2017  </w:t>
            </w:r>
          </w:p>
        </w:tc>
        <w:tc>
          <w:tcPr>
            <w:tcW w:w="1972"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r w:rsidRPr="00006E72">
              <w:rPr>
                <w:sz w:val="22"/>
                <w:szCs w:val="22"/>
                <w:lang w:eastAsia="en-US"/>
              </w:rPr>
              <w:t xml:space="preserve">  </w:t>
            </w:r>
          </w:p>
          <w:p w:rsidR="00E80B0E" w:rsidRPr="00006E72" w:rsidRDefault="00E80B0E">
            <w:pPr>
              <w:spacing w:line="276" w:lineRule="auto"/>
              <w:rPr>
                <w:sz w:val="22"/>
                <w:szCs w:val="22"/>
                <w:lang w:eastAsia="en-US"/>
              </w:rPr>
            </w:pPr>
            <w:r w:rsidRPr="00006E72">
              <w:rPr>
                <w:sz w:val="22"/>
                <w:szCs w:val="22"/>
                <w:lang w:eastAsia="en-US"/>
              </w:rPr>
              <w:t>по 30.08.2017</w:t>
            </w:r>
          </w:p>
        </w:tc>
        <w:tc>
          <w:tcPr>
            <w:tcW w:w="3402" w:type="dxa"/>
            <w:tcBorders>
              <w:top w:val="single" w:sz="4" w:space="0" w:color="auto"/>
              <w:left w:val="single" w:sz="4" w:space="0" w:color="auto"/>
              <w:bottom w:val="single" w:sz="4" w:space="0" w:color="auto"/>
              <w:right w:val="single" w:sz="4" w:space="0" w:color="auto"/>
            </w:tcBorders>
          </w:tcPr>
          <w:p w:rsidR="00E80B0E" w:rsidRDefault="00E80B0E">
            <w:pPr>
              <w:pStyle w:val="a7"/>
              <w:spacing w:before="60" w:line="276" w:lineRule="auto"/>
              <w:ind w:left="170" w:right="227"/>
              <w:jc w:val="left"/>
              <w:rPr>
                <w:szCs w:val="22"/>
                <w:lang w:eastAsia="en-US"/>
              </w:rPr>
            </w:pPr>
            <w:r>
              <w:rPr>
                <w:sz w:val="22"/>
                <w:szCs w:val="22"/>
                <w:lang w:eastAsia="en-US"/>
              </w:rPr>
              <w:t xml:space="preserve">    В результате реализации мероприятий улучшится внешний вид, привлекательность   центральной части села, парковой зоны, будут созданы  комфортные и  благоприятные условия пребывания граждан  на благоустраиваемой территории.</w:t>
            </w:r>
          </w:p>
          <w:p w:rsidR="00E80B0E" w:rsidRDefault="00E80B0E">
            <w:pPr>
              <w:spacing w:line="276" w:lineRule="auto"/>
              <w:jc w:val="both"/>
              <w:rPr>
                <w:sz w:val="24"/>
                <w:szCs w:val="24"/>
                <w:lang w:eastAsia="en-US"/>
              </w:rPr>
            </w:pPr>
          </w:p>
        </w:tc>
        <w:tc>
          <w:tcPr>
            <w:tcW w:w="1835"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lang w:eastAsia="en-US"/>
              </w:rPr>
              <w:t>Благоустройство села</w:t>
            </w:r>
          </w:p>
        </w:tc>
        <w:tc>
          <w:tcPr>
            <w:tcW w:w="2275"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rPr>
          <w:trHeight w:val="2890"/>
        </w:trPr>
        <w:tc>
          <w:tcPr>
            <w:tcW w:w="2694" w:type="dxa"/>
            <w:tcBorders>
              <w:top w:val="single" w:sz="4" w:space="0" w:color="auto"/>
              <w:left w:val="single" w:sz="4" w:space="0" w:color="auto"/>
              <w:bottom w:val="single" w:sz="4" w:space="0" w:color="auto"/>
              <w:right w:val="single" w:sz="4" w:space="0" w:color="auto"/>
            </w:tcBorders>
            <w:hideMark/>
          </w:tcPr>
          <w:p w:rsidR="00E80B0E" w:rsidRPr="00006E72" w:rsidRDefault="00E80B0E">
            <w:pPr>
              <w:spacing w:before="60" w:after="60" w:line="276" w:lineRule="auto"/>
              <w:ind w:right="227"/>
              <w:jc w:val="both"/>
              <w:rPr>
                <w:sz w:val="22"/>
                <w:szCs w:val="22"/>
                <w:lang w:eastAsia="en-US"/>
              </w:rPr>
            </w:pPr>
            <w:r w:rsidRPr="00006E72">
              <w:rPr>
                <w:sz w:val="22"/>
                <w:szCs w:val="22"/>
                <w:lang w:eastAsia="en-US"/>
              </w:rPr>
              <w:lastRenderedPageBreak/>
              <w:t>Озеленение территории парка культуры и отдыха (посадка деревьев, цветов, кустарников)</w:t>
            </w:r>
          </w:p>
        </w:tc>
        <w:tc>
          <w:tcPr>
            <w:tcW w:w="1725"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r w:rsidRPr="00006E72">
              <w:rPr>
                <w:sz w:val="22"/>
                <w:szCs w:val="22"/>
                <w:lang w:eastAsia="en-US"/>
              </w:rPr>
              <w:t xml:space="preserve">с 01.04.2017  </w:t>
            </w:r>
          </w:p>
        </w:tc>
        <w:tc>
          <w:tcPr>
            <w:tcW w:w="1972" w:type="dxa"/>
            <w:tcBorders>
              <w:top w:val="single" w:sz="4" w:space="0" w:color="auto"/>
              <w:left w:val="single" w:sz="4" w:space="0" w:color="auto"/>
              <w:bottom w:val="single" w:sz="4" w:space="0" w:color="auto"/>
              <w:right w:val="single" w:sz="4" w:space="0" w:color="auto"/>
            </w:tcBorders>
          </w:tcPr>
          <w:p w:rsidR="00E80B0E" w:rsidRPr="00006E72" w:rsidRDefault="00E80B0E">
            <w:pPr>
              <w:spacing w:line="276" w:lineRule="auto"/>
              <w:rPr>
                <w:sz w:val="22"/>
                <w:szCs w:val="22"/>
                <w:lang w:eastAsia="en-US"/>
              </w:rPr>
            </w:pPr>
          </w:p>
          <w:p w:rsidR="00E80B0E" w:rsidRPr="00006E72" w:rsidRDefault="00E80B0E">
            <w:pPr>
              <w:spacing w:line="276" w:lineRule="auto"/>
              <w:rPr>
                <w:sz w:val="22"/>
                <w:szCs w:val="22"/>
                <w:lang w:eastAsia="en-US"/>
              </w:rPr>
            </w:pPr>
            <w:r w:rsidRPr="00006E72">
              <w:rPr>
                <w:sz w:val="22"/>
                <w:szCs w:val="22"/>
                <w:lang w:eastAsia="en-US"/>
              </w:rPr>
              <w:t xml:space="preserve"> по  30.08.2017</w:t>
            </w:r>
          </w:p>
        </w:tc>
        <w:tc>
          <w:tcPr>
            <w:tcW w:w="3402" w:type="dxa"/>
            <w:tcBorders>
              <w:top w:val="single" w:sz="4" w:space="0" w:color="auto"/>
              <w:left w:val="single" w:sz="4" w:space="0" w:color="auto"/>
              <w:bottom w:val="single" w:sz="4" w:space="0" w:color="auto"/>
              <w:right w:val="single" w:sz="4" w:space="0" w:color="auto"/>
            </w:tcBorders>
            <w:hideMark/>
          </w:tcPr>
          <w:p w:rsidR="00E80B0E" w:rsidRDefault="00E80B0E">
            <w:pPr>
              <w:pStyle w:val="a7"/>
              <w:spacing w:before="60" w:line="276" w:lineRule="auto"/>
              <w:ind w:left="170" w:right="227"/>
              <w:jc w:val="left"/>
              <w:rPr>
                <w:szCs w:val="22"/>
                <w:lang w:eastAsia="en-US"/>
              </w:rPr>
            </w:pPr>
            <w:r>
              <w:rPr>
                <w:sz w:val="22"/>
                <w:szCs w:val="22"/>
                <w:lang w:eastAsia="en-US"/>
              </w:rPr>
              <w:t>В результате реализации мероприятий улучшится внешний вид, привлекательность   центральной части села, парковой зоны, будут созданы  комфортные и  благоприятные условия пребывания граждан  на благоустраиваемой территории.</w:t>
            </w:r>
          </w:p>
        </w:tc>
        <w:tc>
          <w:tcPr>
            <w:tcW w:w="1835"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lang w:eastAsia="en-US"/>
              </w:rPr>
              <w:t>Благоустройство села</w:t>
            </w:r>
          </w:p>
        </w:tc>
        <w:tc>
          <w:tcPr>
            <w:tcW w:w="2275"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rPr>
          <w:trHeight w:val="2925"/>
        </w:trPr>
        <w:tc>
          <w:tcPr>
            <w:tcW w:w="2694" w:type="dxa"/>
            <w:tcBorders>
              <w:top w:val="single" w:sz="4" w:space="0" w:color="auto"/>
              <w:left w:val="single" w:sz="4" w:space="0" w:color="auto"/>
              <w:bottom w:val="single" w:sz="4" w:space="0" w:color="1F497D" w:themeColor="text2"/>
              <w:right w:val="single" w:sz="4" w:space="0" w:color="auto"/>
            </w:tcBorders>
            <w:hideMark/>
          </w:tcPr>
          <w:p w:rsidR="00E80B0E" w:rsidRPr="00006E72" w:rsidRDefault="00E80B0E">
            <w:pPr>
              <w:spacing w:before="60" w:after="60" w:line="276" w:lineRule="auto"/>
              <w:ind w:right="227"/>
              <w:rPr>
                <w:sz w:val="22"/>
                <w:szCs w:val="22"/>
                <w:lang w:eastAsia="en-US"/>
              </w:rPr>
            </w:pPr>
            <w:r w:rsidRPr="00006E72">
              <w:rPr>
                <w:sz w:val="22"/>
                <w:szCs w:val="22"/>
                <w:lang w:eastAsia="en-US"/>
              </w:rPr>
              <w:t>Установка бюста Н.Ф. Бойко</w:t>
            </w:r>
          </w:p>
        </w:tc>
        <w:tc>
          <w:tcPr>
            <w:tcW w:w="1725" w:type="dxa"/>
            <w:tcBorders>
              <w:top w:val="single" w:sz="4" w:space="0" w:color="auto"/>
              <w:left w:val="single" w:sz="4" w:space="0" w:color="auto"/>
              <w:bottom w:val="single" w:sz="4" w:space="0" w:color="1F497D" w:themeColor="text2"/>
              <w:right w:val="single" w:sz="4" w:space="0" w:color="auto"/>
            </w:tcBorders>
          </w:tcPr>
          <w:p w:rsidR="00E80B0E" w:rsidRPr="00006E72" w:rsidRDefault="00E80B0E">
            <w:pPr>
              <w:spacing w:line="276" w:lineRule="auto"/>
              <w:rPr>
                <w:sz w:val="22"/>
                <w:szCs w:val="22"/>
                <w:lang w:eastAsia="en-US"/>
              </w:rPr>
            </w:pPr>
          </w:p>
        </w:tc>
        <w:tc>
          <w:tcPr>
            <w:tcW w:w="1832" w:type="dxa"/>
            <w:tcBorders>
              <w:top w:val="single" w:sz="4" w:space="0" w:color="auto"/>
              <w:left w:val="single" w:sz="4" w:space="0" w:color="auto"/>
              <w:bottom w:val="single" w:sz="4" w:space="0" w:color="1F497D" w:themeColor="text2"/>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с 25.08.2017 </w:t>
            </w:r>
          </w:p>
        </w:tc>
        <w:tc>
          <w:tcPr>
            <w:tcW w:w="1972" w:type="dxa"/>
            <w:tcBorders>
              <w:top w:val="single" w:sz="4" w:space="0" w:color="auto"/>
              <w:left w:val="single" w:sz="4" w:space="0" w:color="auto"/>
              <w:bottom w:val="single" w:sz="4" w:space="0" w:color="1F497D" w:themeColor="text2"/>
              <w:right w:val="single" w:sz="4" w:space="0" w:color="auto"/>
            </w:tcBorders>
            <w:hideMark/>
          </w:tcPr>
          <w:p w:rsidR="00E80B0E" w:rsidRPr="00006E72" w:rsidRDefault="00E80B0E">
            <w:pPr>
              <w:spacing w:line="276" w:lineRule="auto"/>
              <w:rPr>
                <w:sz w:val="22"/>
                <w:szCs w:val="22"/>
                <w:lang w:eastAsia="en-US"/>
              </w:rPr>
            </w:pPr>
            <w:r w:rsidRPr="00006E72">
              <w:rPr>
                <w:sz w:val="22"/>
                <w:szCs w:val="22"/>
                <w:lang w:eastAsia="en-US"/>
              </w:rPr>
              <w:t xml:space="preserve"> по  30.08.2017</w:t>
            </w:r>
          </w:p>
        </w:tc>
        <w:tc>
          <w:tcPr>
            <w:tcW w:w="3402" w:type="dxa"/>
            <w:tcBorders>
              <w:top w:val="single" w:sz="4" w:space="0" w:color="auto"/>
              <w:left w:val="single" w:sz="4" w:space="0" w:color="auto"/>
              <w:bottom w:val="single" w:sz="4" w:space="0" w:color="1F497D" w:themeColor="text2"/>
              <w:right w:val="single" w:sz="4" w:space="0" w:color="auto"/>
            </w:tcBorders>
          </w:tcPr>
          <w:p w:rsidR="00E80B0E" w:rsidRDefault="00E80B0E">
            <w:pPr>
              <w:pStyle w:val="a7"/>
              <w:spacing w:before="60" w:line="276" w:lineRule="auto"/>
              <w:ind w:left="170" w:right="227"/>
              <w:jc w:val="left"/>
              <w:rPr>
                <w:szCs w:val="22"/>
                <w:lang w:eastAsia="en-US"/>
              </w:rPr>
            </w:pPr>
            <w:r>
              <w:rPr>
                <w:sz w:val="22"/>
                <w:szCs w:val="22"/>
                <w:lang w:eastAsia="en-US"/>
              </w:rPr>
              <w:t>В результате реализации мероприятий будет увековечено имя успешного руководителя бывшего совхоза «Николаевский», созданы условия для патриотического воспитания подрастающего поколения, культурной жизни Совхозского сельского поселения.</w:t>
            </w:r>
          </w:p>
          <w:p w:rsidR="00E80B0E" w:rsidRDefault="00E80B0E">
            <w:pPr>
              <w:spacing w:line="276" w:lineRule="auto"/>
              <w:jc w:val="both"/>
              <w:rPr>
                <w:sz w:val="28"/>
                <w:szCs w:val="28"/>
                <w:lang w:eastAsia="en-US"/>
              </w:rPr>
            </w:pPr>
          </w:p>
        </w:tc>
        <w:tc>
          <w:tcPr>
            <w:tcW w:w="1835" w:type="dxa"/>
            <w:tcBorders>
              <w:top w:val="single" w:sz="4" w:space="0" w:color="auto"/>
              <w:left w:val="single" w:sz="4" w:space="0" w:color="auto"/>
              <w:bottom w:val="single" w:sz="4" w:space="0" w:color="1F497D" w:themeColor="text2"/>
              <w:right w:val="single" w:sz="4" w:space="0" w:color="auto"/>
            </w:tcBorders>
            <w:hideMark/>
          </w:tcPr>
          <w:p w:rsidR="00E80B0E" w:rsidRDefault="00E80B0E">
            <w:pPr>
              <w:spacing w:line="276" w:lineRule="auto"/>
              <w:jc w:val="both"/>
              <w:rPr>
                <w:sz w:val="28"/>
                <w:szCs w:val="28"/>
                <w:lang w:eastAsia="en-US"/>
              </w:rPr>
            </w:pPr>
            <w:r>
              <w:rPr>
                <w:lang w:eastAsia="en-US"/>
              </w:rPr>
              <w:t>Благоустройство села</w:t>
            </w:r>
          </w:p>
        </w:tc>
        <w:tc>
          <w:tcPr>
            <w:tcW w:w="2275" w:type="dxa"/>
            <w:tcBorders>
              <w:top w:val="single" w:sz="4" w:space="0" w:color="auto"/>
              <w:left w:val="single" w:sz="4" w:space="0" w:color="auto"/>
              <w:bottom w:val="single" w:sz="4" w:space="0" w:color="1F497D" w:themeColor="text2"/>
              <w:right w:val="single" w:sz="4" w:space="0" w:color="auto"/>
            </w:tcBorders>
          </w:tcPr>
          <w:p w:rsidR="00E80B0E" w:rsidRDefault="00E80B0E">
            <w:pPr>
              <w:spacing w:line="276" w:lineRule="auto"/>
              <w:jc w:val="both"/>
              <w:rPr>
                <w:sz w:val="28"/>
                <w:szCs w:val="28"/>
                <w:lang w:eastAsia="en-US"/>
              </w:rPr>
            </w:pPr>
          </w:p>
        </w:tc>
      </w:tr>
    </w:tbl>
    <w:p w:rsidR="00E80B0E" w:rsidRDefault="00E80B0E" w:rsidP="00E80B0E">
      <w:pPr>
        <w:jc w:val="both"/>
        <w:rPr>
          <w:sz w:val="28"/>
          <w:szCs w:val="28"/>
        </w:rPr>
      </w:pPr>
    </w:p>
    <w:p w:rsidR="00E80B0E" w:rsidRDefault="00E80B0E"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272365" w:rsidRDefault="00272365" w:rsidP="00E80B0E">
      <w:pPr>
        <w:rPr>
          <w:sz w:val="24"/>
          <w:szCs w:val="24"/>
        </w:rPr>
      </w:pPr>
    </w:p>
    <w:p w:rsidR="00E80B0E" w:rsidRDefault="00E80B0E" w:rsidP="00E80B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E80B0E" w:rsidRDefault="00E80B0E" w:rsidP="00E80B0E">
      <w:pPr>
        <w:pStyle w:val="ConsPlusNormal"/>
        <w:jc w:val="right"/>
        <w:outlineLvl w:val="1"/>
        <w:rPr>
          <w:rFonts w:ascii="Times New Roman" w:hAnsi="Times New Roman" w:cs="Times New Roman"/>
          <w:sz w:val="28"/>
        </w:rPr>
      </w:pPr>
      <w:r>
        <w:rPr>
          <w:rFonts w:ascii="Times New Roman" w:hAnsi="Times New Roman" w:cs="Times New Roman"/>
          <w:sz w:val="28"/>
          <w:szCs w:val="28"/>
        </w:rPr>
        <w:t xml:space="preserve"> к постановлению Администрации </w:t>
      </w:r>
      <w:r>
        <w:rPr>
          <w:rFonts w:ascii="Times New Roman" w:hAnsi="Times New Roman" w:cs="Times New Roman"/>
          <w:sz w:val="28"/>
        </w:rPr>
        <w:t xml:space="preserve">Совхозского сельского поселения </w:t>
      </w:r>
    </w:p>
    <w:p w:rsidR="00E80B0E" w:rsidRDefault="00E80B0E" w:rsidP="00E80B0E">
      <w:pPr>
        <w:pStyle w:val="ConsPlusNormal"/>
        <w:jc w:val="right"/>
        <w:outlineLvl w:val="1"/>
        <w:rPr>
          <w:rFonts w:ascii="Times New Roman" w:hAnsi="Times New Roman" w:cs="Times New Roman"/>
          <w:sz w:val="28"/>
          <w:szCs w:val="28"/>
        </w:rPr>
      </w:pPr>
      <w:r>
        <w:rPr>
          <w:rFonts w:ascii="Times New Roman" w:hAnsi="Times New Roman" w:cs="Times New Roman"/>
          <w:sz w:val="28"/>
        </w:rPr>
        <w:t>Николаевского муниципального района</w:t>
      </w:r>
      <w:r>
        <w:rPr>
          <w:rFonts w:ascii="Times New Roman" w:hAnsi="Times New Roman" w:cs="Times New Roman"/>
          <w:sz w:val="28"/>
          <w:szCs w:val="28"/>
        </w:rPr>
        <w:t xml:space="preserve">  </w:t>
      </w:r>
    </w:p>
    <w:p w:rsidR="00E80B0E" w:rsidRDefault="00E80B0E" w:rsidP="00E80B0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Волгоградской области от____ №_____</w:t>
      </w:r>
    </w:p>
    <w:p w:rsidR="00E80B0E" w:rsidRDefault="00E80B0E" w:rsidP="00E80B0E">
      <w:pPr>
        <w:pStyle w:val="ConsPlusNormal"/>
        <w:jc w:val="right"/>
        <w:outlineLvl w:val="1"/>
        <w:rPr>
          <w:rFonts w:ascii="Times New Roman" w:hAnsi="Times New Roman" w:cs="Times New Roman"/>
          <w:sz w:val="28"/>
          <w:szCs w:val="28"/>
        </w:rPr>
      </w:pPr>
    </w:p>
    <w:p w:rsidR="00E80B0E" w:rsidRDefault="00E80B0E" w:rsidP="00E80B0E">
      <w:pPr>
        <w:pStyle w:val="ConsPlusNormal"/>
        <w:tabs>
          <w:tab w:val="left" w:pos="426"/>
        </w:tabs>
        <w:ind w:left="142"/>
        <w:jc w:val="right"/>
        <w:outlineLvl w:val="1"/>
        <w:rPr>
          <w:rFonts w:ascii="Times New Roman" w:hAnsi="Times New Roman" w:cs="Times New Roman"/>
          <w:sz w:val="28"/>
          <w:szCs w:val="28"/>
        </w:rPr>
      </w:pPr>
    </w:p>
    <w:p w:rsidR="00E80B0E" w:rsidRPr="00272365" w:rsidRDefault="00E80B0E" w:rsidP="00E80B0E">
      <w:pPr>
        <w:jc w:val="center"/>
        <w:outlineLvl w:val="1"/>
        <w:rPr>
          <w:sz w:val="28"/>
          <w:szCs w:val="28"/>
        </w:rPr>
      </w:pPr>
      <w:r w:rsidRPr="00272365">
        <w:rPr>
          <w:sz w:val="28"/>
          <w:szCs w:val="28"/>
        </w:rPr>
        <w:t xml:space="preserve">Ресурсное обеспечение </w:t>
      </w:r>
    </w:p>
    <w:p w:rsidR="00272365" w:rsidRPr="00272365" w:rsidRDefault="00E80B0E" w:rsidP="00272365">
      <w:pPr>
        <w:pStyle w:val="ConsPlusNormal"/>
        <w:jc w:val="center"/>
        <w:outlineLvl w:val="1"/>
        <w:rPr>
          <w:rFonts w:ascii="Times New Roman" w:hAnsi="Times New Roman" w:cs="Times New Roman"/>
          <w:sz w:val="28"/>
          <w:szCs w:val="28"/>
        </w:rPr>
      </w:pPr>
      <w:r w:rsidRPr="00272365">
        <w:rPr>
          <w:rFonts w:ascii="Times New Roman" w:hAnsi="Times New Roman" w:cs="Times New Roman"/>
          <w:sz w:val="28"/>
          <w:szCs w:val="28"/>
        </w:rPr>
        <w:t>реализации муниципальной программы</w:t>
      </w:r>
      <w:r w:rsidR="00272365" w:rsidRPr="00272365">
        <w:rPr>
          <w:rFonts w:ascii="Times New Roman" w:hAnsi="Times New Roman" w:cs="Times New Roman"/>
          <w:sz w:val="28"/>
          <w:szCs w:val="28"/>
        </w:rPr>
        <w:t>,</w:t>
      </w:r>
      <w:r w:rsidR="00006E72">
        <w:rPr>
          <w:rFonts w:ascii="Times New Roman" w:hAnsi="Times New Roman" w:cs="Times New Roman"/>
          <w:sz w:val="28"/>
          <w:szCs w:val="28"/>
        </w:rPr>
        <w:t xml:space="preserve"> </w:t>
      </w:r>
      <w:r w:rsidR="00272365" w:rsidRPr="00272365">
        <w:rPr>
          <w:rFonts w:ascii="Times New Roman" w:hAnsi="Times New Roman" w:cs="Times New Roman"/>
          <w:sz w:val="28"/>
          <w:szCs w:val="28"/>
        </w:rPr>
        <w:t>направленн</w:t>
      </w:r>
      <w:r w:rsidR="00006E72">
        <w:rPr>
          <w:rFonts w:ascii="Times New Roman" w:hAnsi="Times New Roman" w:cs="Times New Roman"/>
          <w:sz w:val="28"/>
          <w:szCs w:val="28"/>
        </w:rPr>
        <w:t>ой</w:t>
      </w:r>
      <w:r w:rsidR="00272365" w:rsidRPr="00272365">
        <w:rPr>
          <w:rFonts w:ascii="Times New Roman" w:hAnsi="Times New Roman" w:cs="Times New Roman"/>
          <w:sz w:val="28"/>
          <w:szCs w:val="28"/>
        </w:rPr>
        <w:t xml:space="preserve"> на реализацию мероприятий по благоустройству</w:t>
      </w:r>
    </w:p>
    <w:p w:rsidR="00272365" w:rsidRPr="00272365" w:rsidRDefault="00272365" w:rsidP="00272365">
      <w:pPr>
        <w:pStyle w:val="ConsPlusNormal"/>
        <w:jc w:val="center"/>
        <w:rPr>
          <w:rFonts w:ascii="Times New Roman" w:hAnsi="Times New Roman" w:cs="Times New Roman"/>
          <w:sz w:val="28"/>
          <w:szCs w:val="28"/>
        </w:rPr>
      </w:pPr>
      <w:r w:rsidRPr="00272365">
        <w:rPr>
          <w:rFonts w:ascii="Times New Roman" w:hAnsi="Times New Roman" w:cs="Times New Roman"/>
          <w:sz w:val="28"/>
          <w:szCs w:val="28"/>
        </w:rPr>
        <w:t>Совхозского сельского поселения Николаевского муниципального района</w:t>
      </w:r>
      <w:r w:rsidRPr="00272365">
        <w:rPr>
          <w:rFonts w:ascii="Times New Roman" w:hAnsi="Times New Roman" w:cs="Times New Roman"/>
          <w:bCs/>
          <w:sz w:val="28"/>
          <w:szCs w:val="28"/>
        </w:rPr>
        <w:t xml:space="preserve"> Волгоградской области на 2017 год</w:t>
      </w:r>
    </w:p>
    <w:p w:rsidR="00E80B0E" w:rsidRPr="00272365" w:rsidRDefault="00E80B0E" w:rsidP="00272365">
      <w:pPr>
        <w:jc w:val="center"/>
        <w:outlineLvl w:val="1"/>
        <w:rPr>
          <w:sz w:val="24"/>
          <w:szCs w:val="24"/>
        </w:rPr>
      </w:pPr>
    </w:p>
    <w:tbl>
      <w:tblPr>
        <w:tblW w:w="15225"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87"/>
        <w:gridCol w:w="992"/>
        <w:gridCol w:w="2125"/>
        <w:gridCol w:w="1099"/>
        <w:gridCol w:w="1313"/>
        <w:gridCol w:w="1559"/>
        <w:gridCol w:w="1558"/>
        <w:gridCol w:w="4392"/>
      </w:tblGrid>
      <w:tr w:rsidR="00E80B0E" w:rsidTr="00CC3164">
        <w:tc>
          <w:tcPr>
            <w:tcW w:w="2188" w:type="dxa"/>
            <w:vMerge w:val="restart"/>
            <w:tcBorders>
              <w:top w:val="single" w:sz="4" w:space="0" w:color="auto"/>
              <w:left w:val="single" w:sz="4" w:space="0" w:color="1F497D" w:themeColor="text2"/>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bookmarkStart w:id="3" w:name="P1357"/>
            <w:bookmarkEnd w:id="3"/>
            <w:r>
              <w:rPr>
                <w:rFonts w:ascii="Times New Roman" w:hAnsi="Times New Roman" w:cs="Times New Roman"/>
                <w:sz w:val="28"/>
                <w:szCs w:val="28"/>
                <w:lang w:eastAsia="en-US"/>
              </w:rPr>
              <w:t>Наименование государственной программы, подпрограммы</w:t>
            </w:r>
          </w:p>
        </w:tc>
        <w:tc>
          <w:tcPr>
            <w:tcW w:w="992"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Год реализации</w:t>
            </w:r>
          </w:p>
        </w:tc>
        <w:tc>
          <w:tcPr>
            <w:tcW w:w="2125"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ответственного исполнителя, соисполнителя государственной программы, подпрограммы</w:t>
            </w:r>
          </w:p>
        </w:tc>
        <w:tc>
          <w:tcPr>
            <w:tcW w:w="9920" w:type="dxa"/>
            <w:gridSpan w:val="5"/>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Объемы и источники финансирования (тыс. рублей)</w:t>
            </w:r>
          </w:p>
        </w:tc>
      </w:tr>
      <w:tr w:rsidR="00E80B0E" w:rsidTr="00CC3164">
        <w:tc>
          <w:tcPr>
            <w:tcW w:w="2188" w:type="dxa"/>
            <w:vMerge/>
            <w:tcBorders>
              <w:top w:val="single" w:sz="4" w:space="0" w:color="auto"/>
              <w:left w:val="single" w:sz="4" w:space="0" w:color="1F497D" w:themeColor="text2"/>
              <w:bottom w:val="single" w:sz="4" w:space="0" w:color="auto"/>
              <w:right w:val="single" w:sz="4" w:space="0" w:color="auto"/>
            </w:tcBorders>
            <w:vAlign w:val="center"/>
            <w:hideMark/>
          </w:tcPr>
          <w:p w:rsidR="00E80B0E" w:rsidRDefault="00E80B0E">
            <w:pPr>
              <w:rPr>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1099"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всего</w:t>
            </w:r>
          </w:p>
        </w:tc>
        <w:tc>
          <w:tcPr>
            <w:tcW w:w="8821" w:type="dxa"/>
            <w:gridSpan w:val="4"/>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 том числе</w:t>
            </w:r>
          </w:p>
        </w:tc>
      </w:tr>
      <w:tr w:rsidR="00E80B0E" w:rsidTr="00CC3164">
        <w:tc>
          <w:tcPr>
            <w:tcW w:w="2188" w:type="dxa"/>
            <w:vMerge/>
            <w:tcBorders>
              <w:top w:val="single" w:sz="4" w:space="0" w:color="auto"/>
              <w:left w:val="single" w:sz="4" w:space="0" w:color="1F497D" w:themeColor="text2"/>
              <w:bottom w:val="single" w:sz="4" w:space="0" w:color="auto"/>
              <w:right w:val="single" w:sz="4" w:space="0" w:color="auto"/>
            </w:tcBorders>
            <w:vAlign w:val="center"/>
            <w:hideMark/>
          </w:tcPr>
          <w:p w:rsidR="00E80B0E" w:rsidRDefault="00E80B0E">
            <w:pPr>
              <w:rPr>
                <w:sz w:val="28"/>
                <w:szCs w:val="28"/>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1311"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федеральный бюджет</w:t>
            </w:r>
          </w:p>
        </w:tc>
        <w:tc>
          <w:tcPr>
            <w:tcW w:w="1559"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областной бюджет</w:t>
            </w:r>
          </w:p>
        </w:tc>
        <w:tc>
          <w:tcPr>
            <w:tcW w:w="1558"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местный бюджет</w:t>
            </w:r>
          </w:p>
        </w:tc>
        <w:tc>
          <w:tcPr>
            <w:tcW w:w="439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внебюджетные источники</w:t>
            </w:r>
          </w:p>
        </w:tc>
      </w:tr>
      <w:tr w:rsidR="00E80B0E" w:rsidTr="00CC3164">
        <w:tc>
          <w:tcPr>
            <w:tcW w:w="2188" w:type="dxa"/>
            <w:tcBorders>
              <w:top w:val="single" w:sz="4" w:space="0" w:color="auto"/>
              <w:left w:val="single" w:sz="4" w:space="0" w:color="1F497D" w:themeColor="text2"/>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099"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311"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558"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4393"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r>
      <w:tr w:rsidR="00E80B0E" w:rsidTr="00CC3164">
        <w:tc>
          <w:tcPr>
            <w:tcW w:w="2188" w:type="dxa"/>
            <w:tcBorders>
              <w:top w:val="single" w:sz="4" w:space="0" w:color="auto"/>
              <w:left w:val="single" w:sz="4" w:space="0" w:color="1F497D" w:themeColor="text2"/>
              <w:bottom w:val="single" w:sz="4" w:space="0" w:color="auto"/>
              <w:right w:val="single" w:sz="4" w:space="0" w:color="auto"/>
            </w:tcBorders>
            <w:hideMark/>
          </w:tcPr>
          <w:p w:rsidR="00272365" w:rsidRPr="00272365" w:rsidRDefault="00272365" w:rsidP="00272365">
            <w:pPr>
              <w:pStyle w:val="ConsPlusNormal"/>
              <w:outlineLvl w:val="1"/>
              <w:rPr>
                <w:rFonts w:ascii="Times New Roman" w:hAnsi="Times New Roman" w:cs="Times New Roman"/>
                <w:sz w:val="28"/>
                <w:szCs w:val="28"/>
              </w:rPr>
            </w:pPr>
            <w:r>
              <w:rPr>
                <w:rFonts w:ascii="Times New Roman" w:hAnsi="Times New Roman" w:cs="Times New Roman"/>
                <w:sz w:val="28"/>
                <w:szCs w:val="28"/>
              </w:rPr>
              <w:t>М</w:t>
            </w:r>
            <w:r w:rsidRPr="00272365">
              <w:rPr>
                <w:rFonts w:ascii="Times New Roman" w:hAnsi="Times New Roman" w:cs="Times New Roman"/>
                <w:sz w:val="28"/>
                <w:szCs w:val="28"/>
              </w:rPr>
              <w:t>униципальн</w:t>
            </w:r>
            <w:r>
              <w:rPr>
                <w:rFonts w:ascii="Times New Roman" w:hAnsi="Times New Roman" w:cs="Times New Roman"/>
                <w:sz w:val="28"/>
                <w:szCs w:val="28"/>
              </w:rPr>
              <w:t>ая</w:t>
            </w:r>
            <w:r w:rsidRPr="00272365">
              <w:rPr>
                <w:rFonts w:ascii="Times New Roman" w:hAnsi="Times New Roman" w:cs="Times New Roman"/>
                <w:sz w:val="28"/>
                <w:szCs w:val="28"/>
              </w:rPr>
              <w:t xml:space="preserve"> программ</w:t>
            </w:r>
            <w:r>
              <w:rPr>
                <w:rFonts w:ascii="Times New Roman" w:hAnsi="Times New Roman" w:cs="Times New Roman"/>
                <w:sz w:val="28"/>
                <w:szCs w:val="28"/>
              </w:rPr>
              <w:t xml:space="preserve">а, </w:t>
            </w:r>
            <w:r w:rsidRPr="00272365">
              <w:rPr>
                <w:rFonts w:ascii="Times New Roman" w:hAnsi="Times New Roman" w:cs="Times New Roman"/>
                <w:sz w:val="28"/>
                <w:szCs w:val="28"/>
              </w:rPr>
              <w:t xml:space="preserve">направленная на реализацию мероприятий по благоустройству </w:t>
            </w:r>
          </w:p>
          <w:p w:rsidR="00E80B0E" w:rsidRDefault="00272365" w:rsidP="00006E72">
            <w:pPr>
              <w:pStyle w:val="ConsPlusNormal"/>
              <w:rPr>
                <w:rFonts w:ascii="Times New Roman" w:hAnsi="Times New Roman" w:cs="Times New Roman"/>
                <w:sz w:val="28"/>
                <w:szCs w:val="28"/>
                <w:lang w:eastAsia="en-US"/>
              </w:rPr>
            </w:pPr>
            <w:r w:rsidRPr="00272365">
              <w:rPr>
                <w:rFonts w:ascii="Times New Roman" w:hAnsi="Times New Roman" w:cs="Times New Roman"/>
                <w:sz w:val="28"/>
                <w:szCs w:val="28"/>
              </w:rPr>
              <w:t xml:space="preserve">Совхозского сельского поселения Николаевского муниципального </w:t>
            </w:r>
            <w:r w:rsidRPr="00272365">
              <w:rPr>
                <w:rFonts w:ascii="Times New Roman" w:hAnsi="Times New Roman" w:cs="Times New Roman"/>
                <w:sz w:val="28"/>
                <w:szCs w:val="28"/>
              </w:rPr>
              <w:lastRenderedPageBreak/>
              <w:t>района</w:t>
            </w:r>
            <w:r w:rsidRPr="00272365">
              <w:rPr>
                <w:rFonts w:ascii="Times New Roman" w:hAnsi="Times New Roman" w:cs="Times New Roman"/>
                <w:bCs/>
                <w:sz w:val="28"/>
                <w:szCs w:val="28"/>
              </w:rPr>
              <w:t xml:space="preserve"> Волгоградской области </w:t>
            </w:r>
            <w:r w:rsidR="00006E72">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hideMark/>
          </w:tcPr>
          <w:p w:rsidR="00E80B0E" w:rsidRDefault="00E80B0E" w:rsidP="00006E72">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2017 год</w:t>
            </w:r>
          </w:p>
        </w:tc>
        <w:tc>
          <w:tcPr>
            <w:tcW w:w="2125" w:type="dxa"/>
            <w:tcBorders>
              <w:top w:val="single" w:sz="4" w:space="0" w:color="auto"/>
              <w:left w:val="single" w:sz="4" w:space="0" w:color="auto"/>
              <w:bottom w:val="single" w:sz="4" w:space="0" w:color="auto"/>
              <w:right w:val="single" w:sz="4" w:space="0" w:color="auto"/>
            </w:tcBorders>
            <w:hideMark/>
          </w:tcPr>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Администрация Совхозского сельского </w:t>
            </w:r>
          </w:p>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поселения</w:t>
            </w:r>
          </w:p>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lang w:eastAsia="en-US"/>
              </w:rPr>
              <w:t>Николаевского муниципального района</w:t>
            </w:r>
            <w:r>
              <w:rPr>
                <w:rFonts w:ascii="Times New Roman" w:hAnsi="Times New Roman" w:cs="Times New Roman"/>
                <w:sz w:val="28"/>
                <w:szCs w:val="28"/>
                <w:lang w:eastAsia="en-US"/>
              </w:rPr>
              <w:t xml:space="preserve">  Волгоградской области  </w:t>
            </w:r>
          </w:p>
        </w:tc>
        <w:tc>
          <w:tcPr>
            <w:tcW w:w="1099"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8"/>
                <w:szCs w:val="28"/>
                <w:lang w:eastAsia="en-US"/>
              </w:rPr>
            </w:pPr>
          </w:p>
        </w:tc>
        <w:tc>
          <w:tcPr>
            <w:tcW w:w="1313"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8"/>
                <w:szCs w:val="28"/>
                <w:lang w:eastAsia="en-US"/>
              </w:rPr>
            </w:pPr>
          </w:p>
          <w:p w:rsidR="00E80B0E" w:rsidRDefault="00E80B0E">
            <w:pPr>
              <w:spacing w:line="276" w:lineRule="auto"/>
              <w:rPr>
                <w:sz w:val="24"/>
                <w:szCs w:val="24"/>
                <w:lang w:eastAsia="en-US"/>
              </w:rPr>
            </w:pPr>
          </w:p>
          <w:p w:rsidR="00E80B0E" w:rsidRDefault="00E80B0E">
            <w:pPr>
              <w:spacing w:line="276" w:lineRule="auto"/>
              <w:rPr>
                <w:lang w:eastAsia="en-US"/>
              </w:rPr>
            </w:pPr>
          </w:p>
          <w:p w:rsidR="00E80B0E" w:rsidRDefault="00E80B0E">
            <w:pPr>
              <w:spacing w:line="276" w:lineRule="auto"/>
              <w:rPr>
                <w:lang w:eastAsia="en-US"/>
              </w:rPr>
            </w:pPr>
          </w:p>
          <w:p w:rsidR="00E80B0E" w:rsidRDefault="00E80B0E">
            <w:pPr>
              <w:spacing w:line="276" w:lineRule="auto"/>
              <w:jc w:val="center"/>
              <w:rPr>
                <w:b/>
                <w:sz w:val="24"/>
                <w:szCs w:val="24"/>
                <w:lang w:eastAsia="en-US"/>
              </w:rPr>
            </w:pPr>
            <w:r>
              <w:rPr>
                <w:b/>
                <w:lang w:eastAsia="en-US"/>
              </w:rPr>
              <w:t>-</w:t>
            </w:r>
          </w:p>
        </w:tc>
        <w:tc>
          <w:tcPr>
            <w:tcW w:w="1557"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8"/>
                <w:szCs w:val="28"/>
                <w:lang w:eastAsia="en-US"/>
              </w:rPr>
            </w:pPr>
          </w:p>
          <w:p w:rsidR="00E80B0E" w:rsidRDefault="00E80B0E">
            <w:pPr>
              <w:spacing w:line="276" w:lineRule="auto"/>
              <w:rPr>
                <w:sz w:val="24"/>
                <w:szCs w:val="24"/>
                <w:lang w:eastAsia="en-US"/>
              </w:rPr>
            </w:pPr>
          </w:p>
          <w:p w:rsidR="00E80B0E" w:rsidRDefault="00E80B0E">
            <w:pPr>
              <w:spacing w:line="276" w:lineRule="auto"/>
              <w:rPr>
                <w:lang w:eastAsia="en-US"/>
              </w:rPr>
            </w:pPr>
          </w:p>
          <w:p w:rsidR="00E80B0E" w:rsidRDefault="00E80B0E">
            <w:pPr>
              <w:spacing w:line="276" w:lineRule="auto"/>
              <w:rPr>
                <w:lang w:eastAsia="en-US"/>
              </w:rPr>
            </w:pPr>
          </w:p>
          <w:p w:rsidR="00E80B0E" w:rsidRPr="00551362" w:rsidRDefault="00E80B0E">
            <w:pPr>
              <w:spacing w:line="276" w:lineRule="auto"/>
              <w:jc w:val="center"/>
              <w:rPr>
                <w:sz w:val="22"/>
                <w:szCs w:val="22"/>
                <w:lang w:eastAsia="en-US"/>
              </w:rPr>
            </w:pPr>
            <w:r w:rsidRPr="00551362">
              <w:rPr>
                <w:sz w:val="22"/>
                <w:szCs w:val="22"/>
                <w:lang w:eastAsia="en-US"/>
              </w:rPr>
              <w:t>3000,0т.руб</w:t>
            </w:r>
          </w:p>
        </w:tc>
        <w:tc>
          <w:tcPr>
            <w:tcW w:w="1558"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8"/>
                <w:szCs w:val="28"/>
                <w:lang w:eastAsia="en-US"/>
              </w:rPr>
            </w:pPr>
          </w:p>
          <w:p w:rsidR="00E80B0E" w:rsidRDefault="00E80B0E">
            <w:pPr>
              <w:spacing w:line="276" w:lineRule="auto"/>
              <w:rPr>
                <w:sz w:val="24"/>
                <w:szCs w:val="24"/>
                <w:lang w:eastAsia="en-US"/>
              </w:rPr>
            </w:pPr>
          </w:p>
          <w:p w:rsidR="00E80B0E" w:rsidRDefault="00E80B0E">
            <w:pPr>
              <w:spacing w:line="276" w:lineRule="auto"/>
              <w:rPr>
                <w:lang w:eastAsia="en-US"/>
              </w:rPr>
            </w:pPr>
          </w:p>
          <w:p w:rsidR="00E80B0E" w:rsidRDefault="00E80B0E">
            <w:pPr>
              <w:spacing w:line="276" w:lineRule="auto"/>
              <w:rPr>
                <w:lang w:eastAsia="en-US"/>
              </w:rPr>
            </w:pPr>
          </w:p>
          <w:p w:rsidR="00E80B0E" w:rsidRPr="00551362" w:rsidRDefault="00E80B0E">
            <w:pPr>
              <w:spacing w:line="276" w:lineRule="auto"/>
              <w:jc w:val="center"/>
              <w:rPr>
                <w:sz w:val="22"/>
                <w:szCs w:val="22"/>
                <w:lang w:eastAsia="en-US"/>
              </w:rPr>
            </w:pPr>
            <w:r w:rsidRPr="00551362">
              <w:rPr>
                <w:sz w:val="22"/>
                <w:szCs w:val="22"/>
                <w:lang w:eastAsia="en-US"/>
              </w:rPr>
              <w:t>0,5т.руб</w:t>
            </w:r>
          </w:p>
        </w:tc>
        <w:tc>
          <w:tcPr>
            <w:tcW w:w="4393" w:type="dxa"/>
            <w:tcBorders>
              <w:top w:val="single" w:sz="4" w:space="0" w:color="auto"/>
              <w:left w:val="single" w:sz="4" w:space="0" w:color="auto"/>
              <w:bottom w:val="single" w:sz="4" w:space="0" w:color="auto"/>
              <w:right w:val="single" w:sz="4" w:space="0" w:color="auto"/>
            </w:tcBorders>
          </w:tcPr>
          <w:p w:rsidR="00E80B0E" w:rsidRDefault="00E80B0E">
            <w:pPr>
              <w:pStyle w:val="ConsPlusNormal"/>
              <w:spacing w:line="276" w:lineRule="auto"/>
              <w:jc w:val="center"/>
              <w:rPr>
                <w:rFonts w:ascii="Times New Roman" w:hAnsi="Times New Roman" w:cs="Times New Roman"/>
                <w:sz w:val="28"/>
                <w:szCs w:val="28"/>
                <w:lang w:eastAsia="en-US"/>
              </w:rPr>
            </w:pPr>
          </w:p>
          <w:p w:rsidR="00E80B0E" w:rsidRDefault="00E80B0E">
            <w:pPr>
              <w:pStyle w:val="ConsPlusNormal"/>
              <w:spacing w:line="276" w:lineRule="auto"/>
              <w:jc w:val="center"/>
              <w:rPr>
                <w:rFonts w:ascii="Times New Roman" w:hAnsi="Times New Roman" w:cs="Times New Roman"/>
                <w:sz w:val="28"/>
                <w:szCs w:val="28"/>
                <w:lang w:eastAsia="en-US"/>
              </w:rPr>
            </w:pPr>
          </w:p>
          <w:p w:rsidR="00E80B0E" w:rsidRDefault="00E80B0E">
            <w:pPr>
              <w:pStyle w:val="ConsPlusNormal"/>
              <w:spacing w:line="276" w:lineRule="auto"/>
              <w:jc w:val="center"/>
              <w:rPr>
                <w:rFonts w:ascii="Times New Roman" w:hAnsi="Times New Roman" w:cs="Times New Roman"/>
                <w:sz w:val="28"/>
                <w:szCs w:val="28"/>
                <w:lang w:eastAsia="en-US"/>
              </w:rPr>
            </w:pPr>
          </w:p>
          <w:p w:rsidR="00E80B0E" w:rsidRDefault="00E80B0E">
            <w:pPr>
              <w:pStyle w:val="ConsPlusNormal"/>
              <w:spacing w:line="276" w:lineRule="auto"/>
              <w:jc w:val="center"/>
              <w:rPr>
                <w:rFonts w:ascii="Times New Roman" w:hAnsi="Times New Roman" w:cs="Times New Roman"/>
                <w:sz w:val="28"/>
                <w:szCs w:val="28"/>
                <w:lang w:eastAsia="en-US"/>
              </w:rPr>
            </w:pPr>
          </w:p>
          <w:p w:rsidR="00E80B0E" w:rsidRDefault="00E80B0E">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bl>
    <w:p w:rsidR="00E80B0E" w:rsidRDefault="00E80B0E" w:rsidP="00E80B0E">
      <w:pPr>
        <w:rPr>
          <w:sz w:val="24"/>
          <w:szCs w:val="24"/>
        </w:rPr>
      </w:pPr>
    </w:p>
    <w:p w:rsidR="00E80B0E" w:rsidRDefault="00E80B0E" w:rsidP="00E80B0E">
      <w:pPr>
        <w:ind w:left="284" w:hanging="284"/>
        <w:jc w:val="right"/>
      </w:pPr>
      <w:r>
        <w:t>Приложение № 5</w:t>
      </w:r>
    </w:p>
    <w:p w:rsidR="00E80B0E" w:rsidRDefault="00E80B0E" w:rsidP="00E80B0E">
      <w:pPr>
        <w:jc w:val="right"/>
      </w:pPr>
    </w:p>
    <w:p w:rsidR="00272365" w:rsidRPr="00272365" w:rsidRDefault="00E80B0E" w:rsidP="00272365">
      <w:pPr>
        <w:pStyle w:val="ConsPlusNormal"/>
        <w:jc w:val="center"/>
        <w:outlineLvl w:val="1"/>
        <w:rPr>
          <w:rFonts w:ascii="Times New Roman" w:hAnsi="Times New Roman" w:cs="Times New Roman"/>
          <w:sz w:val="28"/>
          <w:szCs w:val="28"/>
        </w:rPr>
      </w:pPr>
      <w:r w:rsidRPr="00272365">
        <w:rPr>
          <w:rFonts w:ascii="Times New Roman" w:hAnsi="Times New Roman" w:cs="Times New Roman"/>
          <w:sz w:val="28"/>
          <w:szCs w:val="28"/>
        </w:rPr>
        <w:t>План реализации муниципальной программы</w:t>
      </w:r>
      <w:r w:rsidR="00006E72">
        <w:rPr>
          <w:rFonts w:ascii="Times New Roman" w:hAnsi="Times New Roman" w:cs="Times New Roman"/>
          <w:sz w:val="28"/>
          <w:szCs w:val="28"/>
        </w:rPr>
        <w:t>,</w:t>
      </w:r>
      <w:r w:rsidRPr="00272365">
        <w:rPr>
          <w:rFonts w:ascii="Times New Roman" w:hAnsi="Times New Roman" w:cs="Times New Roman"/>
          <w:sz w:val="28"/>
          <w:szCs w:val="28"/>
        </w:rPr>
        <w:t xml:space="preserve"> </w:t>
      </w:r>
      <w:r w:rsidR="00272365" w:rsidRPr="00272365">
        <w:rPr>
          <w:rFonts w:ascii="Times New Roman" w:hAnsi="Times New Roman" w:cs="Times New Roman"/>
          <w:sz w:val="28"/>
          <w:szCs w:val="28"/>
        </w:rPr>
        <w:t>направленн</w:t>
      </w:r>
      <w:r w:rsidR="00006E72">
        <w:rPr>
          <w:rFonts w:ascii="Times New Roman" w:hAnsi="Times New Roman" w:cs="Times New Roman"/>
          <w:sz w:val="28"/>
          <w:szCs w:val="28"/>
        </w:rPr>
        <w:t xml:space="preserve">ой </w:t>
      </w:r>
      <w:r w:rsidR="00272365" w:rsidRPr="00272365">
        <w:rPr>
          <w:rFonts w:ascii="Times New Roman" w:hAnsi="Times New Roman" w:cs="Times New Roman"/>
          <w:sz w:val="28"/>
          <w:szCs w:val="28"/>
        </w:rPr>
        <w:t xml:space="preserve"> на реализацию мероприятий по благоустройству</w:t>
      </w:r>
    </w:p>
    <w:p w:rsidR="00272365" w:rsidRPr="00272365" w:rsidRDefault="00272365" w:rsidP="00272365">
      <w:pPr>
        <w:pStyle w:val="ConsPlusNormal"/>
        <w:jc w:val="center"/>
        <w:rPr>
          <w:rFonts w:ascii="Times New Roman" w:hAnsi="Times New Roman" w:cs="Times New Roman"/>
          <w:sz w:val="28"/>
          <w:szCs w:val="28"/>
        </w:rPr>
      </w:pPr>
      <w:r w:rsidRPr="00272365">
        <w:rPr>
          <w:rFonts w:ascii="Times New Roman" w:hAnsi="Times New Roman" w:cs="Times New Roman"/>
          <w:sz w:val="28"/>
          <w:szCs w:val="28"/>
        </w:rPr>
        <w:t>Совхозского сельского поселения Николаевского муниципального района</w:t>
      </w:r>
      <w:r w:rsidRPr="00272365">
        <w:rPr>
          <w:rFonts w:ascii="Times New Roman" w:hAnsi="Times New Roman" w:cs="Times New Roman"/>
          <w:bCs/>
          <w:sz w:val="28"/>
          <w:szCs w:val="28"/>
        </w:rPr>
        <w:t xml:space="preserve"> Волгоградской области на 2017 год»</w:t>
      </w:r>
    </w:p>
    <w:p w:rsidR="00E80B0E" w:rsidRPr="00272365" w:rsidRDefault="00E80B0E" w:rsidP="00272365">
      <w:pPr>
        <w:jc w:val="center"/>
        <w:outlineLvl w:val="1"/>
        <w:rPr>
          <w:sz w:val="28"/>
          <w:szCs w:val="28"/>
        </w:rPr>
      </w:pPr>
    </w:p>
    <w:tbl>
      <w:tblPr>
        <w:tblW w:w="15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1"/>
        <w:gridCol w:w="3376"/>
        <w:gridCol w:w="2127"/>
        <w:gridCol w:w="1805"/>
        <w:gridCol w:w="1805"/>
        <w:gridCol w:w="1806"/>
        <w:gridCol w:w="1806"/>
      </w:tblGrid>
      <w:tr w:rsidR="00E80B0E" w:rsidTr="00E80B0E">
        <w:tc>
          <w:tcPr>
            <w:tcW w:w="2628"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Наименование контрольного события Программы</w:t>
            </w:r>
          </w:p>
        </w:tc>
        <w:tc>
          <w:tcPr>
            <w:tcW w:w="1956"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Статус</w:t>
            </w:r>
          </w:p>
        </w:tc>
        <w:tc>
          <w:tcPr>
            <w:tcW w:w="2112" w:type="dxa"/>
            <w:vMerge w:val="restart"/>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Ответственный исполнитель</w:t>
            </w:r>
          </w:p>
        </w:tc>
        <w:tc>
          <w:tcPr>
            <w:tcW w:w="8450" w:type="dxa"/>
            <w:gridSpan w:val="4"/>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8"/>
                <w:szCs w:val="28"/>
                <w:lang w:eastAsia="en-US"/>
              </w:rPr>
            </w:pPr>
            <w:r>
              <w:rPr>
                <w:sz w:val="28"/>
                <w:szCs w:val="28"/>
                <w:lang w:eastAsia="en-US"/>
              </w:rPr>
              <w:t>Срок наступления контрольного события (дата)</w:t>
            </w:r>
          </w:p>
        </w:tc>
      </w:tr>
      <w:tr w:rsidR="00E80B0E" w:rsidTr="00E80B0E">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0B0E" w:rsidRDefault="00E80B0E">
            <w:pPr>
              <w:rPr>
                <w:sz w:val="28"/>
                <w:szCs w:val="28"/>
                <w:lang w:eastAsia="en-US"/>
              </w:rPr>
            </w:pPr>
          </w:p>
        </w:tc>
        <w:tc>
          <w:tcPr>
            <w:tcW w:w="211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1 квартал</w:t>
            </w:r>
          </w:p>
        </w:tc>
        <w:tc>
          <w:tcPr>
            <w:tcW w:w="211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2 квартал</w:t>
            </w:r>
          </w:p>
        </w:tc>
        <w:tc>
          <w:tcPr>
            <w:tcW w:w="2113"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3 квартал</w:t>
            </w:r>
          </w:p>
        </w:tc>
        <w:tc>
          <w:tcPr>
            <w:tcW w:w="2113"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4 квартал</w:t>
            </w:r>
          </w:p>
        </w:tc>
      </w:tr>
      <w:tr w:rsidR="00E80B0E" w:rsidTr="00E80B0E">
        <w:tc>
          <w:tcPr>
            <w:tcW w:w="2628"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Контрольное событие №1</w:t>
            </w:r>
          </w:p>
        </w:tc>
        <w:tc>
          <w:tcPr>
            <w:tcW w:w="1956" w:type="dxa"/>
            <w:tcBorders>
              <w:top w:val="single" w:sz="4" w:space="0" w:color="auto"/>
              <w:left w:val="single" w:sz="4" w:space="0" w:color="auto"/>
              <w:bottom w:val="single" w:sz="4" w:space="0" w:color="auto"/>
              <w:right w:val="single" w:sz="4" w:space="0" w:color="auto"/>
            </w:tcBorders>
            <w:hideMark/>
          </w:tcPr>
          <w:p w:rsidR="00006E72" w:rsidRPr="00272365" w:rsidRDefault="00E80B0E" w:rsidP="00006E72">
            <w:pPr>
              <w:pStyle w:val="ConsPlusNormal"/>
              <w:outlineLvl w:val="1"/>
              <w:rPr>
                <w:rFonts w:ascii="Times New Roman" w:hAnsi="Times New Roman" w:cs="Times New Roman"/>
                <w:sz w:val="28"/>
                <w:szCs w:val="28"/>
              </w:rPr>
            </w:pPr>
            <w:r w:rsidRPr="00006E72">
              <w:rPr>
                <w:rFonts w:ascii="Times New Roman" w:hAnsi="Times New Roman" w:cs="Times New Roman"/>
                <w:bCs/>
                <w:sz w:val="28"/>
                <w:szCs w:val="28"/>
                <w:lang w:eastAsia="en-US"/>
              </w:rPr>
              <w:t>Общественное обсуждение проекта муниципальной программы</w:t>
            </w:r>
            <w:r w:rsidR="00006E72">
              <w:rPr>
                <w:rFonts w:ascii="Times New Roman" w:hAnsi="Times New Roman" w:cs="Times New Roman"/>
                <w:sz w:val="28"/>
                <w:szCs w:val="28"/>
              </w:rPr>
              <w:t xml:space="preserve">, </w:t>
            </w:r>
            <w:r w:rsidR="00006E72" w:rsidRPr="00006E72">
              <w:rPr>
                <w:rFonts w:ascii="Times New Roman" w:hAnsi="Times New Roman" w:cs="Times New Roman"/>
                <w:sz w:val="28"/>
                <w:szCs w:val="28"/>
              </w:rPr>
              <w:t>направленн</w:t>
            </w:r>
            <w:r w:rsidR="00006E72">
              <w:rPr>
                <w:rFonts w:ascii="Times New Roman" w:hAnsi="Times New Roman" w:cs="Times New Roman"/>
                <w:sz w:val="28"/>
                <w:szCs w:val="28"/>
              </w:rPr>
              <w:t>ой</w:t>
            </w:r>
            <w:r w:rsidR="00006E72" w:rsidRPr="00272365">
              <w:rPr>
                <w:rFonts w:ascii="Times New Roman" w:hAnsi="Times New Roman" w:cs="Times New Roman"/>
                <w:sz w:val="28"/>
                <w:szCs w:val="28"/>
              </w:rPr>
              <w:t xml:space="preserve"> на реализацию мероприятий по благоустройству </w:t>
            </w:r>
          </w:p>
          <w:p w:rsidR="00E80B0E" w:rsidRDefault="00006E72" w:rsidP="00006E72">
            <w:pPr>
              <w:spacing w:line="276" w:lineRule="auto"/>
              <w:rPr>
                <w:sz w:val="28"/>
                <w:szCs w:val="28"/>
                <w:lang w:eastAsia="en-US"/>
              </w:rPr>
            </w:pPr>
            <w:r w:rsidRPr="00272365">
              <w:rPr>
                <w:sz w:val="28"/>
                <w:szCs w:val="28"/>
              </w:rPr>
              <w:t>Совхозского сельского поселения Николаевского муниципального района</w:t>
            </w:r>
            <w:r w:rsidRPr="00272365">
              <w:rPr>
                <w:bCs/>
                <w:sz w:val="28"/>
                <w:szCs w:val="28"/>
              </w:rPr>
              <w:t xml:space="preserve"> Волгоградской области </w:t>
            </w:r>
            <w:r>
              <w:rPr>
                <w:bCs/>
                <w:sz w:val="28"/>
                <w:szCs w:val="28"/>
              </w:rPr>
              <w:t>.</w:t>
            </w:r>
          </w:p>
        </w:tc>
        <w:tc>
          <w:tcPr>
            <w:tcW w:w="211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Администрация Совхозского сельского поселения</w:t>
            </w: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p w:rsidR="00E80B0E" w:rsidRDefault="00E80B0E">
            <w:pPr>
              <w:spacing w:line="276" w:lineRule="auto"/>
              <w:rPr>
                <w:sz w:val="28"/>
                <w:szCs w:val="28"/>
                <w:lang w:eastAsia="en-US"/>
              </w:rPr>
            </w:pPr>
          </w:p>
          <w:p w:rsidR="00E80B0E" w:rsidRDefault="00E80B0E">
            <w:pPr>
              <w:spacing w:line="276" w:lineRule="auto"/>
              <w:rPr>
                <w:sz w:val="28"/>
                <w:szCs w:val="28"/>
                <w:lang w:eastAsia="en-US"/>
              </w:rPr>
            </w:pPr>
            <w:r>
              <w:rPr>
                <w:sz w:val="28"/>
                <w:szCs w:val="28"/>
                <w:lang w:eastAsia="en-US"/>
              </w:rPr>
              <w:t xml:space="preserve">    март</w:t>
            </w: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c>
          <w:tcPr>
            <w:tcW w:w="2628"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Контрольное событие №2</w:t>
            </w:r>
          </w:p>
        </w:tc>
        <w:tc>
          <w:tcPr>
            <w:tcW w:w="1956" w:type="dxa"/>
            <w:tcBorders>
              <w:top w:val="single" w:sz="4" w:space="0" w:color="auto"/>
              <w:left w:val="single" w:sz="4" w:space="0" w:color="auto"/>
              <w:bottom w:val="single" w:sz="4" w:space="0" w:color="auto"/>
              <w:right w:val="single" w:sz="4" w:space="0" w:color="auto"/>
            </w:tcBorders>
          </w:tcPr>
          <w:p w:rsidR="00006E72" w:rsidRPr="00006E72" w:rsidRDefault="00E80B0E" w:rsidP="00006E72">
            <w:pPr>
              <w:pStyle w:val="ConsPlusNormal"/>
              <w:outlineLvl w:val="1"/>
              <w:rPr>
                <w:rFonts w:ascii="Times New Roman" w:hAnsi="Times New Roman" w:cs="Times New Roman"/>
                <w:sz w:val="28"/>
                <w:szCs w:val="28"/>
              </w:rPr>
            </w:pPr>
            <w:r w:rsidRPr="00006E72">
              <w:rPr>
                <w:rFonts w:ascii="Times New Roman" w:hAnsi="Times New Roman" w:cs="Times New Roman"/>
                <w:sz w:val="28"/>
                <w:szCs w:val="28"/>
                <w:lang w:eastAsia="en-US"/>
              </w:rPr>
              <w:t>Утверждение муниципальной программы</w:t>
            </w:r>
            <w:r w:rsidR="00006E72" w:rsidRPr="00006E72">
              <w:rPr>
                <w:rFonts w:ascii="Times New Roman" w:hAnsi="Times New Roman" w:cs="Times New Roman"/>
                <w:sz w:val="28"/>
                <w:szCs w:val="28"/>
              </w:rPr>
              <w:t>,</w:t>
            </w:r>
            <w:r w:rsidR="00006E72">
              <w:rPr>
                <w:rFonts w:ascii="Times New Roman" w:hAnsi="Times New Roman" w:cs="Times New Roman"/>
                <w:sz w:val="28"/>
                <w:szCs w:val="28"/>
              </w:rPr>
              <w:t xml:space="preserve"> </w:t>
            </w:r>
            <w:r w:rsidR="00006E72" w:rsidRPr="00006E72">
              <w:rPr>
                <w:rFonts w:ascii="Times New Roman" w:hAnsi="Times New Roman" w:cs="Times New Roman"/>
                <w:sz w:val="28"/>
                <w:szCs w:val="28"/>
              </w:rPr>
              <w:t xml:space="preserve">направленной на реализацию мероприятий по благоустройству </w:t>
            </w:r>
          </w:p>
          <w:p w:rsidR="00E80B0E" w:rsidRDefault="00006E72" w:rsidP="00006E72">
            <w:pPr>
              <w:spacing w:line="276" w:lineRule="auto"/>
              <w:jc w:val="both"/>
              <w:rPr>
                <w:sz w:val="28"/>
                <w:szCs w:val="28"/>
                <w:lang w:eastAsia="en-US"/>
              </w:rPr>
            </w:pPr>
            <w:r w:rsidRPr="00006E72">
              <w:rPr>
                <w:sz w:val="28"/>
                <w:szCs w:val="28"/>
              </w:rPr>
              <w:t xml:space="preserve">Совхозского сельского </w:t>
            </w:r>
            <w:r w:rsidRPr="00006E72">
              <w:rPr>
                <w:sz w:val="28"/>
                <w:szCs w:val="28"/>
              </w:rPr>
              <w:lastRenderedPageBreak/>
              <w:t>поселения Николаевского муниципального района</w:t>
            </w:r>
            <w:r w:rsidRPr="00006E72">
              <w:rPr>
                <w:bCs/>
                <w:sz w:val="28"/>
                <w:szCs w:val="28"/>
              </w:rPr>
              <w:t xml:space="preserve"> Волгоградской области</w:t>
            </w:r>
            <w:r>
              <w:rPr>
                <w:bCs/>
                <w:sz w:val="28"/>
                <w:szCs w:val="28"/>
              </w:rPr>
              <w:t>.</w:t>
            </w:r>
          </w:p>
        </w:tc>
        <w:tc>
          <w:tcPr>
            <w:tcW w:w="211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lastRenderedPageBreak/>
              <w:t>Администрация Совхозского сельского поселения</w:t>
            </w: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p w:rsidR="00E80B0E" w:rsidRDefault="00E80B0E">
            <w:pPr>
              <w:spacing w:line="276" w:lineRule="auto"/>
              <w:rPr>
                <w:sz w:val="28"/>
                <w:szCs w:val="28"/>
                <w:lang w:eastAsia="en-US"/>
              </w:rPr>
            </w:pPr>
          </w:p>
          <w:p w:rsidR="00E80B0E" w:rsidRDefault="00E80B0E">
            <w:pPr>
              <w:spacing w:line="276" w:lineRule="auto"/>
              <w:rPr>
                <w:sz w:val="28"/>
                <w:szCs w:val="28"/>
                <w:lang w:eastAsia="en-US"/>
              </w:rPr>
            </w:pPr>
          </w:p>
          <w:p w:rsidR="00E80B0E" w:rsidRDefault="00E80B0E">
            <w:pPr>
              <w:spacing w:line="276" w:lineRule="auto"/>
              <w:rPr>
                <w:sz w:val="28"/>
                <w:szCs w:val="28"/>
                <w:lang w:eastAsia="en-US"/>
              </w:rPr>
            </w:pPr>
          </w:p>
          <w:p w:rsidR="00E80B0E" w:rsidRDefault="00E80B0E">
            <w:pPr>
              <w:spacing w:line="276" w:lineRule="auto"/>
              <w:rPr>
                <w:sz w:val="28"/>
                <w:szCs w:val="28"/>
                <w:lang w:eastAsia="en-US"/>
              </w:rPr>
            </w:pPr>
            <w:r>
              <w:rPr>
                <w:sz w:val="28"/>
                <w:szCs w:val="28"/>
                <w:lang w:eastAsia="en-US"/>
              </w:rPr>
              <w:t>май</w:t>
            </w: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c>
          <w:tcPr>
            <w:tcW w:w="2628"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lastRenderedPageBreak/>
              <w:t>Контрольное событие №3</w:t>
            </w:r>
          </w:p>
        </w:tc>
        <w:tc>
          <w:tcPr>
            <w:tcW w:w="1956"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sz w:val="28"/>
                <w:szCs w:val="28"/>
                <w:lang w:eastAsia="en-US"/>
              </w:rPr>
            </w:pPr>
            <w:r>
              <w:rPr>
                <w:sz w:val="28"/>
                <w:szCs w:val="28"/>
                <w:lang w:eastAsia="en-US"/>
              </w:rPr>
              <w:t>Р</w:t>
            </w:r>
            <w:r w:rsidR="00006E72">
              <w:rPr>
                <w:sz w:val="28"/>
                <w:szCs w:val="28"/>
                <w:lang w:eastAsia="en-US"/>
              </w:rPr>
              <w:t>азработка и утверждение дизайн-</w:t>
            </w:r>
            <w:r>
              <w:rPr>
                <w:sz w:val="28"/>
                <w:szCs w:val="28"/>
                <w:lang w:eastAsia="en-US"/>
              </w:rPr>
              <w:t xml:space="preserve">проектов:благоустройство наиболее посещаемых общественных территорий населённого пункта </w:t>
            </w:r>
          </w:p>
        </w:tc>
        <w:tc>
          <w:tcPr>
            <w:tcW w:w="211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Администрация Совхозского сельского поселения</w:t>
            </w: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p w:rsidR="00E80B0E" w:rsidRDefault="00E80B0E">
            <w:pPr>
              <w:spacing w:line="276" w:lineRule="auto"/>
              <w:jc w:val="both"/>
              <w:rPr>
                <w:sz w:val="28"/>
                <w:szCs w:val="28"/>
                <w:lang w:eastAsia="en-US"/>
              </w:rPr>
            </w:pPr>
          </w:p>
          <w:p w:rsidR="00E80B0E" w:rsidRDefault="00E80B0E">
            <w:pPr>
              <w:spacing w:line="276" w:lineRule="auto"/>
              <w:jc w:val="both"/>
              <w:rPr>
                <w:sz w:val="28"/>
                <w:szCs w:val="28"/>
                <w:lang w:eastAsia="en-US"/>
              </w:rPr>
            </w:pPr>
            <w:r>
              <w:rPr>
                <w:sz w:val="28"/>
                <w:szCs w:val="28"/>
                <w:lang w:eastAsia="en-US"/>
              </w:rPr>
              <w:t xml:space="preserve">  март</w:t>
            </w: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r w:rsidR="00E80B0E" w:rsidTr="00E80B0E">
        <w:tc>
          <w:tcPr>
            <w:tcW w:w="2628"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both"/>
              <w:rPr>
                <w:sz w:val="28"/>
                <w:szCs w:val="28"/>
                <w:lang w:eastAsia="en-US"/>
              </w:rPr>
            </w:pPr>
            <w:r>
              <w:rPr>
                <w:sz w:val="28"/>
                <w:szCs w:val="28"/>
                <w:lang w:eastAsia="en-US"/>
              </w:rPr>
              <w:t>Контрольное событие №4</w:t>
            </w:r>
          </w:p>
        </w:tc>
        <w:tc>
          <w:tcPr>
            <w:tcW w:w="1956"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sz w:val="28"/>
                <w:szCs w:val="28"/>
                <w:lang w:eastAsia="en-US"/>
              </w:rPr>
            </w:pPr>
            <w:r>
              <w:rPr>
                <w:sz w:val="28"/>
                <w:szCs w:val="28"/>
                <w:lang w:eastAsia="en-US"/>
              </w:rPr>
              <w:t>Проведение конкурсной программы    по выбору подрядчиков на выполнение работ по проекту благоустройства</w:t>
            </w: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2"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p w:rsidR="00E80B0E" w:rsidRDefault="00E80B0E">
            <w:pPr>
              <w:spacing w:line="276" w:lineRule="auto"/>
              <w:jc w:val="center"/>
              <w:rPr>
                <w:sz w:val="28"/>
                <w:szCs w:val="28"/>
                <w:lang w:eastAsia="en-US"/>
              </w:rPr>
            </w:pPr>
            <w:r>
              <w:rPr>
                <w:sz w:val="28"/>
                <w:szCs w:val="28"/>
                <w:lang w:eastAsia="en-US"/>
              </w:rPr>
              <w:t>апрель</w:t>
            </w: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c>
          <w:tcPr>
            <w:tcW w:w="2113"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both"/>
              <w:rPr>
                <w:sz w:val="28"/>
                <w:szCs w:val="28"/>
                <w:lang w:eastAsia="en-US"/>
              </w:rPr>
            </w:pPr>
          </w:p>
        </w:tc>
      </w:tr>
    </w:tbl>
    <w:p w:rsidR="00E80B0E" w:rsidRDefault="00006E72" w:rsidP="00E80B0E">
      <w:pPr>
        <w:rPr>
          <w:sz w:val="28"/>
          <w:szCs w:val="28"/>
        </w:rPr>
        <w:sectPr w:rsidR="00E80B0E">
          <w:pgSz w:w="16838" w:h="11906" w:orient="landscape"/>
          <w:pgMar w:top="567" w:right="1134" w:bottom="851" w:left="1134" w:header="709" w:footer="709" w:gutter="0"/>
          <w:cols w:space="720"/>
        </w:sectPr>
      </w:pPr>
      <w:r>
        <w:rPr>
          <w:sz w:val="28"/>
          <w:szCs w:val="28"/>
        </w:rPr>
        <w:t xml:space="preserve"> </w:t>
      </w:r>
    </w:p>
    <w:p w:rsidR="00E80B0E" w:rsidRDefault="00E80B0E" w:rsidP="00E80B0E">
      <w:pPr>
        <w:jc w:val="right"/>
        <w:rPr>
          <w:sz w:val="28"/>
          <w:szCs w:val="28"/>
        </w:rPr>
      </w:pPr>
      <w:r>
        <w:rPr>
          <w:sz w:val="28"/>
          <w:szCs w:val="28"/>
        </w:rPr>
        <w:lastRenderedPageBreak/>
        <w:t>Приложение 6</w:t>
      </w:r>
    </w:p>
    <w:p w:rsidR="00E80B0E" w:rsidRDefault="00E80B0E" w:rsidP="00E80B0E">
      <w:pPr>
        <w:jc w:val="right"/>
        <w:rPr>
          <w:sz w:val="28"/>
          <w:szCs w:val="28"/>
        </w:rPr>
      </w:pPr>
    </w:p>
    <w:p w:rsidR="00E80B0E" w:rsidRDefault="00E80B0E" w:rsidP="00E80B0E">
      <w:pPr>
        <w:jc w:val="right"/>
        <w:rPr>
          <w:sz w:val="28"/>
          <w:szCs w:val="28"/>
        </w:rPr>
      </w:pPr>
    </w:p>
    <w:p w:rsidR="00E80B0E" w:rsidRDefault="00E80B0E" w:rsidP="00E80B0E">
      <w:pPr>
        <w:jc w:val="center"/>
        <w:rPr>
          <w:sz w:val="28"/>
          <w:szCs w:val="28"/>
        </w:rPr>
      </w:pPr>
      <w:r>
        <w:rPr>
          <w:sz w:val="28"/>
          <w:szCs w:val="28"/>
        </w:rPr>
        <w:t xml:space="preserve">Перечень территорий общего пользования </w:t>
      </w:r>
      <w:r>
        <w:rPr>
          <w:sz w:val="28"/>
        </w:rPr>
        <w:t>Совхозского сельского поселения Николаевского муниципального района</w:t>
      </w:r>
      <w:r>
        <w:rPr>
          <w:sz w:val="28"/>
          <w:szCs w:val="28"/>
        </w:rPr>
        <w:t xml:space="preserve">  Волгоградской области включенных в Программу на 2017 год</w:t>
      </w:r>
    </w:p>
    <w:p w:rsidR="00E80B0E" w:rsidRDefault="00E80B0E" w:rsidP="00E80B0E">
      <w:pPr>
        <w:jc w:val="center"/>
        <w:rPr>
          <w:sz w:val="28"/>
          <w:szCs w:val="28"/>
        </w:rPr>
      </w:pPr>
    </w:p>
    <w:p w:rsidR="00E80B0E" w:rsidRDefault="00E80B0E" w:rsidP="00E80B0E">
      <w:pPr>
        <w:jc w:val="center"/>
        <w:rPr>
          <w:sz w:val="28"/>
          <w:szCs w:val="28"/>
        </w:rPr>
      </w:pPr>
    </w:p>
    <w:tbl>
      <w:tblPr>
        <w:tblW w:w="1105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693"/>
        <w:gridCol w:w="1701"/>
        <w:gridCol w:w="5810"/>
      </w:tblGrid>
      <w:tr w:rsidR="00E80B0E" w:rsidTr="00E80B0E">
        <w:tc>
          <w:tcPr>
            <w:tcW w:w="851"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8"/>
                <w:szCs w:val="28"/>
                <w:lang w:eastAsia="en-US"/>
              </w:rPr>
            </w:pPr>
            <w:r>
              <w:rPr>
                <w:sz w:val="28"/>
                <w:szCs w:val="28"/>
                <w:lang w:eastAsia="en-US"/>
              </w:rPr>
              <w:t xml:space="preserve">№ п/п </w:t>
            </w:r>
          </w:p>
        </w:tc>
        <w:tc>
          <w:tcPr>
            <w:tcW w:w="269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8"/>
                <w:szCs w:val="28"/>
                <w:lang w:eastAsia="en-US"/>
              </w:rPr>
            </w:pPr>
            <w:r>
              <w:rPr>
                <w:sz w:val="28"/>
                <w:szCs w:val="28"/>
                <w:lang w:eastAsia="en-US"/>
              </w:rPr>
              <w:t>Месторасположение территории общего пользования</w:t>
            </w:r>
          </w:p>
        </w:tc>
        <w:tc>
          <w:tcPr>
            <w:tcW w:w="1701"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8"/>
                <w:szCs w:val="28"/>
                <w:lang w:eastAsia="en-US"/>
              </w:rPr>
            </w:pPr>
            <w:r>
              <w:rPr>
                <w:sz w:val="28"/>
                <w:szCs w:val="28"/>
                <w:lang w:eastAsia="en-US"/>
              </w:rPr>
              <w:t>Площадь территории</w:t>
            </w:r>
          </w:p>
        </w:tc>
        <w:tc>
          <w:tcPr>
            <w:tcW w:w="5812"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8"/>
                <w:szCs w:val="28"/>
                <w:lang w:eastAsia="en-US"/>
              </w:rPr>
            </w:pPr>
            <w:r>
              <w:rPr>
                <w:sz w:val="28"/>
                <w:szCs w:val="28"/>
                <w:lang w:eastAsia="en-US"/>
              </w:rPr>
              <w:t xml:space="preserve">Виды работ </w:t>
            </w:r>
          </w:p>
        </w:tc>
      </w:tr>
      <w:tr w:rsidR="00E80B0E" w:rsidTr="00E80B0E">
        <w:tc>
          <w:tcPr>
            <w:tcW w:w="851"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jc w:val="center"/>
              <w:rPr>
                <w:sz w:val="28"/>
                <w:szCs w:val="28"/>
                <w:lang w:eastAsia="en-US"/>
              </w:rPr>
            </w:pPr>
            <w:r>
              <w:rPr>
                <w:sz w:val="28"/>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E80B0E" w:rsidRDefault="00E80B0E">
            <w:pPr>
              <w:spacing w:line="276" w:lineRule="auto"/>
              <w:rPr>
                <w:sz w:val="28"/>
                <w:szCs w:val="28"/>
                <w:lang w:eastAsia="en-US"/>
              </w:rPr>
            </w:pPr>
            <w:r>
              <w:rPr>
                <w:sz w:val="28"/>
                <w:szCs w:val="28"/>
                <w:lang w:eastAsia="en-US"/>
              </w:rPr>
              <w:t>с.Раздольное, Николаевский район  Волгоградская область</w:t>
            </w:r>
          </w:p>
        </w:tc>
        <w:tc>
          <w:tcPr>
            <w:tcW w:w="1701" w:type="dxa"/>
            <w:tcBorders>
              <w:top w:val="single" w:sz="4" w:space="0" w:color="auto"/>
              <w:left w:val="single" w:sz="4" w:space="0" w:color="auto"/>
              <w:bottom w:val="single" w:sz="4" w:space="0" w:color="auto"/>
              <w:right w:val="single" w:sz="4" w:space="0" w:color="auto"/>
            </w:tcBorders>
          </w:tcPr>
          <w:p w:rsidR="00E80B0E" w:rsidRDefault="00E80B0E">
            <w:pPr>
              <w:spacing w:line="276" w:lineRule="auto"/>
              <w:jc w:val="center"/>
              <w:rPr>
                <w:sz w:val="28"/>
                <w:szCs w:val="28"/>
                <w:lang w:eastAsia="en-US"/>
              </w:rPr>
            </w:pPr>
          </w:p>
          <w:p w:rsidR="00E80B0E" w:rsidRDefault="00E80B0E">
            <w:pPr>
              <w:spacing w:line="276" w:lineRule="auto"/>
              <w:rPr>
                <w:sz w:val="28"/>
                <w:szCs w:val="28"/>
                <w:lang w:eastAsia="en-US"/>
              </w:rPr>
            </w:pPr>
            <w:r>
              <w:rPr>
                <w:sz w:val="28"/>
                <w:szCs w:val="28"/>
                <w:lang w:eastAsia="en-US"/>
              </w:rPr>
              <w:t xml:space="preserve">  7тыс.кв.м</w:t>
            </w:r>
          </w:p>
        </w:tc>
        <w:tc>
          <w:tcPr>
            <w:tcW w:w="5812"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page" w:tblpX="4128" w:tblpY="241"/>
              <w:tblOverlap w:val="never"/>
              <w:tblW w:w="17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65"/>
            </w:tblGrid>
            <w:tr w:rsidR="00E80B0E">
              <w:trPr>
                <w:trHeight w:val="6286"/>
              </w:trPr>
              <w:tc>
                <w:tcPr>
                  <w:tcW w:w="17265" w:type="dxa"/>
                  <w:tcBorders>
                    <w:top w:val="nil"/>
                    <w:left w:val="nil"/>
                    <w:bottom w:val="nil"/>
                    <w:right w:val="single" w:sz="4" w:space="0" w:color="auto"/>
                  </w:tcBorders>
                </w:tcPr>
                <w:p w:rsidR="00E80B0E" w:rsidRDefault="00E80B0E">
                  <w:pPr>
                    <w:pStyle w:val="a7"/>
                    <w:spacing w:line="276" w:lineRule="auto"/>
                    <w:jc w:val="left"/>
                    <w:rPr>
                      <w:sz w:val="28"/>
                      <w:szCs w:val="28"/>
                      <w:lang w:eastAsia="en-US"/>
                    </w:rPr>
                  </w:pPr>
                  <w:r>
                    <w:rPr>
                      <w:sz w:val="28"/>
                      <w:szCs w:val="28"/>
                      <w:lang w:eastAsia="en-US"/>
                    </w:rPr>
                    <w:t>- Обустройство универсальной спортивной</w:t>
                  </w:r>
                </w:p>
                <w:p w:rsidR="00E80B0E" w:rsidRDefault="00E80B0E">
                  <w:pPr>
                    <w:pStyle w:val="a7"/>
                    <w:spacing w:line="276" w:lineRule="auto"/>
                    <w:jc w:val="left"/>
                    <w:rPr>
                      <w:sz w:val="28"/>
                      <w:szCs w:val="28"/>
                      <w:lang w:eastAsia="en-US"/>
                    </w:rPr>
                  </w:pPr>
                  <w:r>
                    <w:rPr>
                      <w:sz w:val="28"/>
                      <w:szCs w:val="28"/>
                      <w:lang w:eastAsia="en-US"/>
                    </w:rPr>
                    <w:t xml:space="preserve"> площадки</w:t>
                  </w:r>
                </w:p>
                <w:p w:rsidR="00E80B0E" w:rsidRDefault="00E80B0E">
                  <w:pPr>
                    <w:spacing w:before="60" w:after="60" w:line="276" w:lineRule="auto"/>
                    <w:ind w:right="227"/>
                    <w:rPr>
                      <w:sz w:val="28"/>
                      <w:szCs w:val="28"/>
                      <w:lang w:eastAsia="en-US"/>
                    </w:rPr>
                  </w:pPr>
                  <w:r>
                    <w:rPr>
                      <w:sz w:val="28"/>
                      <w:szCs w:val="28"/>
                      <w:lang w:eastAsia="en-US"/>
                    </w:rPr>
                    <w:t xml:space="preserve">- Мощение высококачественной тротуарной </w:t>
                  </w:r>
                </w:p>
                <w:p w:rsidR="00E80B0E" w:rsidRDefault="00E80B0E">
                  <w:pPr>
                    <w:spacing w:before="60" w:after="60" w:line="276" w:lineRule="auto"/>
                    <w:ind w:right="227"/>
                    <w:rPr>
                      <w:rFonts w:eastAsia="Calibri"/>
                      <w:sz w:val="28"/>
                      <w:szCs w:val="28"/>
                      <w:lang w:eastAsia="en-US"/>
                    </w:rPr>
                  </w:pPr>
                  <w:r>
                    <w:rPr>
                      <w:sz w:val="28"/>
                      <w:szCs w:val="28"/>
                      <w:lang w:eastAsia="en-US"/>
                    </w:rPr>
                    <w:t>плиткой</w:t>
                  </w:r>
                </w:p>
                <w:p w:rsidR="00E80B0E" w:rsidRDefault="00E80B0E">
                  <w:pPr>
                    <w:pStyle w:val="a7"/>
                    <w:spacing w:line="276" w:lineRule="auto"/>
                    <w:jc w:val="left"/>
                    <w:rPr>
                      <w:sz w:val="28"/>
                      <w:szCs w:val="28"/>
                      <w:lang w:eastAsia="en-US"/>
                    </w:rPr>
                  </w:pPr>
                  <w:r>
                    <w:rPr>
                      <w:sz w:val="28"/>
                      <w:szCs w:val="28"/>
                      <w:lang w:eastAsia="en-US"/>
                    </w:rPr>
                    <w:t xml:space="preserve">-Установка фонарного освещения </w:t>
                  </w:r>
                </w:p>
                <w:p w:rsidR="00E80B0E" w:rsidRDefault="00E80B0E">
                  <w:pPr>
                    <w:pStyle w:val="a7"/>
                    <w:spacing w:line="276" w:lineRule="auto"/>
                    <w:jc w:val="left"/>
                    <w:rPr>
                      <w:sz w:val="28"/>
                      <w:szCs w:val="28"/>
                      <w:lang w:eastAsia="en-US"/>
                    </w:rPr>
                  </w:pPr>
                  <w:r>
                    <w:rPr>
                      <w:sz w:val="28"/>
                      <w:szCs w:val="28"/>
                      <w:lang w:eastAsia="en-US"/>
                    </w:rPr>
                    <w:t xml:space="preserve">-Организация поливного водоснабжения </w:t>
                  </w:r>
                </w:p>
                <w:p w:rsidR="00E80B0E" w:rsidRDefault="00E80B0E">
                  <w:pPr>
                    <w:pStyle w:val="a7"/>
                    <w:spacing w:line="276" w:lineRule="auto"/>
                    <w:jc w:val="left"/>
                    <w:rPr>
                      <w:sz w:val="28"/>
                      <w:szCs w:val="28"/>
                      <w:lang w:eastAsia="en-US"/>
                    </w:rPr>
                  </w:pPr>
                  <w:r>
                    <w:rPr>
                      <w:sz w:val="28"/>
                      <w:szCs w:val="28"/>
                      <w:lang w:eastAsia="en-US"/>
                    </w:rPr>
                    <w:t>-Установка декоративного металлического</w:t>
                  </w:r>
                </w:p>
                <w:p w:rsidR="00E80B0E" w:rsidRDefault="00E80B0E">
                  <w:pPr>
                    <w:pStyle w:val="a7"/>
                    <w:spacing w:line="276" w:lineRule="auto"/>
                    <w:jc w:val="left"/>
                    <w:rPr>
                      <w:sz w:val="28"/>
                      <w:szCs w:val="28"/>
                      <w:lang w:eastAsia="en-US"/>
                    </w:rPr>
                  </w:pPr>
                  <w:r>
                    <w:rPr>
                      <w:sz w:val="28"/>
                      <w:szCs w:val="28"/>
                      <w:lang w:eastAsia="en-US"/>
                    </w:rPr>
                    <w:t xml:space="preserve"> ограждения </w:t>
                  </w:r>
                </w:p>
                <w:p w:rsidR="00E80B0E" w:rsidRDefault="00E80B0E">
                  <w:pPr>
                    <w:pStyle w:val="a7"/>
                    <w:spacing w:line="276" w:lineRule="auto"/>
                    <w:jc w:val="left"/>
                    <w:rPr>
                      <w:sz w:val="28"/>
                      <w:szCs w:val="28"/>
                      <w:lang w:eastAsia="en-US"/>
                    </w:rPr>
                  </w:pPr>
                  <w:r>
                    <w:rPr>
                      <w:sz w:val="28"/>
                      <w:szCs w:val="28"/>
                      <w:lang w:eastAsia="en-US"/>
                    </w:rPr>
                    <w:t xml:space="preserve">-Обеспечение территории парка культуры </w:t>
                  </w:r>
                </w:p>
                <w:p w:rsidR="00E80B0E" w:rsidRDefault="00E80B0E">
                  <w:pPr>
                    <w:pStyle w:val="a7"/>
                    <w:spacing w:line="276" w:lineRule="auto"/>
                    <w:jc w:val="left"/>
                    <w:rPr>
                      <w:sz w:val="28"/>
                      <w:szCs w:val="28"/>
                      <w:lang w:eastAsia="en-US"/>
                    </w:rPr>
                  </w:pPr>
                  <w:r>
                    <w:rPr>
                      <w:sz w:val="28"/>
                      <w:szCs w:val="28"/>
                      <w:lang w:eastAsia="en-US"/>
                    </w:rPr>
                    <w:t>и отдыха оборудованием для отдыха граждан</w:t>
                  </w:r>
                </w:p>
                <w:p w:rsidR="00E80B0E" w:rsidRDefault="00E80B0E">
                  <w:pPr>
                    <w:pStyle w:val="a7"/>
                    <w:spacing w:line="276" w:lineRule="auto"/>
                    <w:jc w:val="left"/>
                    <w:rPr>
                      <w:sz w:val="28"/>
                      <w:szCs w:val="28"/>
                      <w:lang w:eastAsia="en-US"/>
                    </w:rPr>
                  </w:pPr>
                  <w:r>
                    <w:rPr>
                      <w:sz w:val="28"/>
                      <w:szCs w:val="28"/>
                      <w:lang w:eastAsia="en-US"/>
                    </w:rPr>
                    <w:t xml:space="preserve"> (беседки, садово-парковые диваны, урны)</w:t>
                  </w:r>
                </w:p>
                <w:p w:rsidR="00E80B0E" w:rsidRDefault="00E80B0E">
                  <w:pPr>
                    <w:spacing w:before="60" w:after="60" w:line="276" w:lineRule="auto"/>
                    <w:ind w:right="227"/>
                    <w:jc w:val="both"/>
                    <w:rPr>
                      <w:sz w:val="28"/>
                      <w:szCs w:val="28"/>
                      <w:lang w:eastAsia="en-US"/>
                    </w:rPr>
                  </w:pPr>
                  <w:r>
                    <w:rPr>
                      <w:sz w:val="28"/>
                      <w:szCs w:val="28"/>
                      <w:lang w:eastAsia="en-US"/>
                    </w:rPr>
                    <w:t xml:space="preserve">-Озеленение территории парка культуры </w:t>
                  </w:r>
                </w:p>
                <w:p w:rsidR="00E80B0E" w:rsidRDefault="00E80B0E">
                  <w:pPr>
                    <w:spacing w:before="60" w:after="60" w:line="276" w:lineRule="auto"/>
                    <w:ind w:right="227"/>
                    <w:jc w:val="both"/>
                    <w:rPr>
                      <w:sz w:val="28"/>
                      <w:szCs w:val="28"/>
                      <w:lang w:eastAsia="en-US"/>
                    </w:rPr>
                  </w:pPr>
                  <w:r>
                    <w:rPr>
                      <w:sz w:val="28"/>
                      <w:szCs w:val="28"/>
                      <w:lang w:eastAsia="en-US"/>
                    </w:rPr>
                    <w:t xml:space="preserve">и отдыха (посадка деревьев, цветов, </w:t>
                  </w:r>
                </w:p>
                <w:p w:rsidR="00E80B0E" w:rsidRDefault="00E80B0E">
                  <w:pPr>
                    <w:spacing w:before="60" w:after="60" w:line="276" w:lineRule="auto"/>
                    <w:ind w:right="227"/>
                    <w:jc w:val="both"/>
                    <w:rPr>
                      <w:rFonts w:eastAsia="Calibri"/>
                      <w:sz w:val="28"/>
                      <w:szCs w:val="28"/>
                      <w:lang w:eastAsia="en-US"/>
                    </w:rPr>
                  </w:pPr>
                  <w:r>
                    <w:rPr>
                      <w:sz w:val="28"/>
                      <w:szCs w:val="28"/>
                      <w:lang w:eastAsia="en-US"/>
                    </w:rPr>
                    <w:t>кустарников)</w:t>
                  </w:r>
                </w:p>
                <w:p w:rsidR="00E80B0E" w:rsidRDefault="00E80B0E">
                  <w:pPr>
                    <w:spacing w:before="60" w:after="60" w:line="276" w:lineRule="auto"/>
                    <w:ind w:right="227"/>
                    <w:rPr>
                      <w:sz w:val="28"/>
                      <w:szCs w:val="28"/>
                      <w:lang w:eastAsia="en-US"/>
                    </w:rPr>
                  </w:pPr>
                  <w:r>
                    <w:rPr>
                      <w:sz w:val="28"/>
                      <w:szCs w:val="28"/>
                      <w:lang w:eastAsia="en-US"/>
                    </w:rPr>
                    <w:t>-Установка бюста Н.Ф. Бойко</w:t>
                  </w:r>
                </w:p>
                <w:p w:rsidR="00E80B0E" w:rsidRDefault="00E80B0E">
                  <w:pPr>
                    <w:spacing w:before="60" w:after="60" w:line="276" w:lineRule="auto"/>
                    <w:ind w:right="227"/>
                    <w:rPr>
                      <w:b/>
                      <w:color w:val="0070C0"/>
                      <w:lang w:eastAsia="en-US"/>
                    </w:rPr>
                  </w:pPr>
                </w:p>
              </w:tc>
            </w:tr>
          </w:tbl>
          <w:p w:rsidR="00E80B0E" w:rsidRDefault="00E80B0E">
            <w:pPr>
              <w:spacing w:line="276" w:lineRule="auto"/>
              <w:jc w:val="center"/>
              <w:rPr>
                <w:sz w:val="28"/>
                <w:szCs w:val="28"/>
                <w:lang w:eastAsia="en-US"/>
              </w:rPr>
            </w:pPr>
          </w:p>
        </w:tc>
      </w:tr>
    </w:tbl>
    <w:p w:rsidR="00E80B0E" w:rsidRDefault="00E80B0E" w:rsidP="00E80B0E">
      <w:pPr>
        <w:jc w:val="center"/>
        <w:rPr>
          <w:sz w:val="28"/>
          <w:szCs w:val="28"/>
        </w:rPr>
      </w:pPr>
    </w:p>
    <w:p w:rsidR="00E80B0E" w:rsidRDefault="00E80B0E" w:rsidP="00E80B0E">
      <w:pPr>
        <w:rPr>
          <w:sz w:val="24"/>
          <w:szCs w:val="24"/>
        </w:rPr>
      </w:pPr>
    </w:p>
    <w:p w:rsidR="00E80B0E" w:rsidRDefault="00E80B0E" w:rsidP="00E80B0E"/>
    <w:p w:rsidR="00E80B0E" w:rsidRDefault="00E80B0E" w:rsidP="00E80B0E"/>
    <w:p w:rsidR="000F0493" w:rsidRPr="00D478A6" w:rsidRDefault="000F0493" w:rsidP="00E80B0E">
      <w:pPr>
        <w:tabs>
          <w:tab w:val="left" w:pos="8610"/>
        </w:tabs>
      </w:pPr>
    </w:p>
    <w:sectPr w:rsidR="000F0493" w:rsidRPr="00D478A6" w:rsidSect="001464FE">
      <w:footerReference w:type="even" r:id="rId11"/>
      <w:footerReference w:type="default" r:id="rId12"/>
      <w:type w:val="continuous"/>
      <w:pgSz w:w="11909" w:h="16834"/>
      <w:pgMar w:top="851" w:right="851" w:bottom="851" w:left="1418"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E8B" w:rsidRDefault="00F20E8B">
      <w:r>
        <w:separator/>
      </w:r>
    </w:p>
  </w:endnote>
  <w:endnote w:type="continuationSeparator" w:id="1">
    <w:p w:rsidR="00F20E8B" w:rsidRDefault="00F20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FA" w:rsidRDefault="00B50AC7" w:rsidP="001464FE">
    <w:pPr>
      <w:pStyle w:val="a3"/>
      <w:framePr w:wrap="around" w:vAnchor="text" w:hAnchor="margin" w:xAlign="center" w:y="1"/>
      <w:rPr>
        <w:rStyle w:val="a4"/>
      </w:rPr>
    </w:pPr>
    <w:r>
      <w:rPr>
        <w:rStyle w:val="a4"/>
      </w:rPr>
      <w:fldChar w:fldCharType="begin"/>
    </w:r>
    <w:r w:rsidR="004966FA">
      <w:rPr>
        <w:rStyle w:val="a4"/>
      </w:rPr>
      <w:instrText xml:space="preserve">PAGE  </w:instrText>
    </w:r>
    <w:r>
      <w:rPr>
        <w:rStyle w:val="a4"/>
      </w:rPr>
      <w:fldChar w:fldCharType="end"/>
    </w:r>
  </w:p>
  <w:p w:rsidR="004966FA" w:rsidRDefault="004966FA" w:rsidP="001464FE">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6FA" w:rsidRDefault="00B50AC7" w:rsidP="001464FE">
    <w:pPr>
      <w:pStyle w:val="a3"/>
      <w:framePr w:wrap="around" w:vAnchor="text" w:hAnchor="margin" w:xAlign="center" w:y="1"/>
      <w:rPr>
        <w:rStyle w:val="a4"/>
      </w:rPr>
    </w:pPr>
    <w:r>
      <w:rPr>
        <w:rStyle w:val="a4"/>
      </w:rPr>
      <w:fldChar w:fldCharType="begin"/>
    </w:r>
    <w:r w:rsidR="004966FA">
      <w:rPr>
        <w:rStyle w:val="a4"/>
      </w:rPr>
      <w:instrText xml:space="preserve">PAGE  </w:instrText>
    </w:r>
    <w:r>
      <w:rPr>
        <w:rStyle w:val="a4"/>
      </w:rPr>
      <w:fldChar w:fldCharType="separate"/>
    </w:r>
    <w:r w:rsidR="00E80B0E">
      <w:rPr>
        <w:rStyle w:val="a4"/>
        <w:noProof/>
      </w:rPr>
      <w:t>2</w:t>
    </w:r>
    <w:r>
      <w:rPr>
        <w:rStyle w:val="a4"/>
      </w:rPr>
      <w:fldChar w:fldCharType="end"/>
    </w:r>
  </w:p>
  <w:p w:rsidR="004966FA" w:rsidRDefault="004966FA" w:rsidP="001464FE">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E8B" w:rsidRDefault="00F20E8B">
      <w:r>
        <w:separator/>
      </w:r>
    </w:p>
  </w:footnote>
  <w:footnote w:type="continuationSeparator" w:id="1">
    <w:p w:rsidR="00F20E8B" w:rsidRDefault="00F20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A08EE9C"/>
    <w:lvl w:ilvl="0">
      <w:numFmt w:val="bullet"/>
      <w:lvlText w:val="*"/>
      <w:lvlJc w:val="left"/>
    </w:lvl>
  </w:abstractNum>
  <w:abstractNum w:abstractNumId="1">
    <w:nsid w:val="00C9532E"/>
    <w:multiLevelType w:val="hybridMultilevel"/>
    <w:tmpl w:val="79A63F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3850E7"/>
    <w:multiLevelType w:val="hybridMultilevel"/>
    <w:tmpl w:val="4BAECF4A"/>
    <w:lvl w:ilvl="0" w:tplc="195C3ED2">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BC1AD8"/>
    <w:multiLevelType w:val="hybridMultilevel"/>
    <w:tmpl w:val="C3E473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5D3D55"/>
    <w:multiLevelType w:val="hybridMultilevel"/>
    <w:tmpl w:val="442840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5DB2026"/>
    <w:multiLevelType w:val="singleLevel"/>
    <w:tmpl w:val="2E0AB02A"/>
    <w:lvl w:ilvl="0">
      <w:start w:val="1"/>
      <w:numFmt w:val="decimal"/>
      <w:lvlText w:val="%1)"/>
      <w:legacy w:legacy="1" w:legacySpace="0" w:legacyIndent="252"/>
      <w:lvlJc w:val="left"/>
      <w:rPr>
        <w:rFonts w:ascii="Times New Roman" w:hAnsi="Times New Roman" w:cs="Times New Roman" w:hint="default"/>
      </w:rPr>
    </w:lvl>
  </w:abstractNum>
  <w:abstractNum w:abstractNumId="6">
    <w:nsid w:val="16D345A3"/>
    <w:multiLevelType w:val="singleLevel"/>
    <w:tmpl w:val="77B84B60"/>
    <w:lvl w:ilvl="0">
      <w:start w:val="2"/>
      <w:numFmt w:val="decimal"/>
      <w:lvlText w:val="%1."/>
      <w:legacy w:legacy="1" w:legacySpace="0" w:legacyIndent="238"/>
      <w:lvlJc w:val="left"/>
      <w:rPr>
        <w:rFonts w:ascii="Times New Roman" w:hAnsi="Times New Roman" w:cs="Times New Roman" w:hint="default"/>
      </w:rPr>
    </w:lvl>
  </w:abstractNum>
  <w:abstractNum w:abstractNumId="7">
    <w:nsid w:val="1FEF4A0A"/>
    <w:multiLevelType w:val="singleLevel"/>
    <w:tmpl w:val="67DCBEDE"/>
    <w:lvl w:ilvl="0">
      <w:start w:val="16"/>
      <w:numFmt w:val="decimal"/>
      <w:lvlText w:val="1.%1."/>
      <w:legacy w:legacy="1" w:legacySpace="0" w:legacyIndent="547"/>
      <w:lvlJc w:val="left"/>
      <w:rPr>
        <w:rFonts w:ascii="Times New Roman" w:hAnsi="Times New Roman" w:cs="Times New Roman" w:hint="default"/>
      </w:rPr>
    </w:lvl>
  </w:abstractNum>
  <w:abstractNum w:abstractNumId="8">
    <w:nsid w:val="223877CD"/>
    <w:multiLevelType w:val="singleLevel"/>
    <w:tmpl w:val="8D625D16"/>
    <w:lvl w:ilvl="0">
      <w:start w:val="1"/>
      <w:numFmt w:val="decimal"/>
      <w:lvlText w:val="%1."/>
      <w:legacy w:legacy="1" w:legacySpace="0" w:legacyIndent="353"/>
      <w:lvlJc w:val="left"/>
      <w:rPr>
        <w:rFonts w:ascii="Times New Roman" w:hAnsi="Times New Roman" w:cs="Times New Roman" w:hint="default"/>
      </w:rPr>
    </w:lvl>
  </w:abstractNum>
  <w:abstractNum w:abstractNumId="9">
    <w:nsid w:val="25340738"/>
    <w:multiLevelType w:val="singleLevel"/>
    <w:tmpl w:val="3F46B982"/>
    <w:lvl w:ilvl="0">
      <w:start w:val="11"/>
      <w:numFmt w:val="decimal"/>
      <w:lvlText w:val="1.%1."/>
      <w:legacy w:legacy="1" w:legacySpace="0" w:legacyIndent="533"/>
      <w:lvlJc w:val="left"/>
      <w:rPr>
        <w:rFonts w:ascii="Times New Roman" w:hAnsi="Times New Roman" w:cs="Times New Roman" w:hint="default"/>
      </w:rPr>
    </w:lvl>
  </w:abstractNum>
  <w:abstractNum w:abstractNumId="10">
    <w:nsid w:val="27761F43"/>
    <w:multiLevelType w:val="singleLevel"/>
    <w:tmpl w:val="EA48588E"/>
    <w:lvl w:ilvl="0">
      <w:start w:val="13"/>
      <w:numFmt w:val="decimal"/>
      <w:lvlText w:val="1.%1."/>
      <w:legacy w:legacy="1" w:legacySpace="0" w:legacyIndent="533"/>
      <w:lvlJc w:val="left"/>
      <w:rPr>
        <w:rFonts w:ascii="Times New Roman" w:hAnsi="Times New Roman" w:cs="Times New Roman" w:hint="default"/>
      </w:rPr>
    </w:lvl>
  </w:abstractNum>
  <w:abstractNum w:abstractNumId="11">
    <w:nsid w:val="294C7795"/>
    <w:multiLevelType w:val="singleLevel"/>
    <w:tmpl w:val="B3AE94C6"/>
    <w:lvl w:ilvl="0">
      <w:start w:val="6"/>
      <w:numFmt w:val="decimal"/>
      <w:lvlText w:val="1.%1."/>
      <w:legacy w:legacy="1" w:legacySpace="0" w:legacyIndent="418"/>
      <w:lvlJc w:val="left"/>
      <w:rPr>
        <w:rFonts w:ascii="Times New Roman" w:hAnsi="Times New Roman" w:cs="Times New Roman" w:hint="default"/>
      </w:rPr>
    </w:lvl>
  </w:abstractNum>
  <w:abstractNum w:abstractNumId="12">
    <w:nsid w:val="2AD86076"/>
    <w:multiLevelType w:val="singleLevel"/>
    <w:tmpl w:val="C75A42F4"/>
    <w:lvl w:ilvl="0">
      <w:start w:val="3"/>
      <w:numFmt w:val="decimal"/>
      <w:lvlText w:val="2.%1."/>
      <w:legacy w:legacy="1" w:legacySpace="0" w:legacyIndent="411"/>
      <w:lvlJc w:val="left"/>
      <w:rPr>
        <w:rFonts w:ascii="Times New Roman" w:hAnsi="Times New Roman" w:cs="Times New Roman" w:hint="default"/>
      </w:rPr>
    </w:lvl>
  </w:abstractNum>
  <w:abstractNum w:abstractNumId="13">
    <w:nsid w:val="36D12F91"/>
    <w:multiLevelType w:val="hybridMultilevel"/>
    <w:tmpl w:val="EC2E22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AE4A57"/>
    <w:multiLevelType w:val="singleLevel"/>
    <w:tmpl w:val="683C2918"/>
    <w:lvl w:ilvl="0">
      <w:start w:val="1"/>
      <w:numFmt w:val="decimal"/>
      <w:lvlText w:val="1.%1."/>
      <w:legacy w:legacy="1" w:legacySpace="0" w:legacyIndent="389"/>
      <w:lvlJc w:val="left"/>
      <w:pPr>
        <w:ind w:left="0" w:firstLine="0"/>
      </w:pPr>
      <w:rPr>
        <w:rFonts w:ascii="Times New Roman" w:hAnsi="Times New Roman" w:cs="Times New Roman" w:hint="default"/>
      </w:rPr>
    </w:lvl>
  </w:abstractNum>
  <w:abstractNum w:abstractNumId="15">
    <w:nsid w:val="3BB66B42"/>
    <w:multiLevelType w:val="singleLevel"/>
    <w:tmpl w:val="18A00538"/>
    <w:lvl w:ilvl="0">
      <w:start w:val="1"/>
      <w:numFmt w:val="decimal"/>
      <w:lvlText w:val="%1."/>
      <w:legacy w:legacy="1" w:legacySpace="0" w:legacyIndent="237"/>
      <w:lvlJc w:val="left"/>
      <w:pPr>
        <w:ind w:left="0" w:firstLine="0"/>
      </w:pPr>
      <w:rPr>
        <w:rFonts w:ascii="Times New Roman" w:hAnsi="Times New Roman" w:cs="Times New Roman" w:hint="default"/>
      </w:rPr>
    </w:lvl>
  </w:abstractNum>
  <w:abstractNum w:abstractNumId="16">
    <w:nsid w:val="40ED1862"/>
    <w:multiLevelType w:val="singleLevel"/>
    <w:tmpl w:val="19C4E364"/>
    <w:lvl w:ilvl="0">
      <w:start w:val="1"/>
      <w:numFmt w:val="decimal"/>
      <w:lvlText w:val="%1."/>
      <w:legacy w:legacy="1" w:legacySpace="0" w:legacyIndent="353"/>
      <w:lvlJc w:val="left"/>
      <w:rPr>
        <w:rFonts w:ascii="Times New Roman" w:hAnsi="Times New Roman" w:cs="Times New Roman" w:hint="default"/>
      </w:rPr>
    </w:lvl>
  </w:abstractNum>
  <w:abstractNum w:abstractNumId="17">
    <w:nsid w:val="420341ED"/>
    <w:multiLevelType w:val="singleLevel"/>
    <w:tmpl w:val="AAA85B50"/>
    <w:lvl w:ilvl="0">
      <w:start w:val="1"/>
      <w:numFmt w:val="decimal"/>
      <w:lvlText w:val="%1."/>
      <w:legacy w:legacy="1" w:legacySpace="0" w:legacyIndent="237"/>
      <w:lvlJc w:val="left"/>
      <w:rPr>
        <w:rFonts w:ascii="Times New Roman" w:hAnsi="Times New Roman" w:cs="Times New Roman" w:hint="default"/>
      </w:rPr>
    </w:lvl>
  </w:abstractNum>
  <w:abstractNum w:abstractNumId="18">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272CE1"/>
    <w:multiLevelType w:val="singleLevel"/>
    <w:tmpl w:val="FE5EEBD2"/>
    <w:lvl w:ilvl="0">
      <w:start w:val="1"/>
      <w:numFmt w:val="decimal"/>
      <w:lvlText w:val="%1."/>
      <w:legacy w:legacy="1" w:legacySpace="0" w:legacyIndent="360"/>
      <w:lvlJc w:val="left"/>
      <w:rPr>
        <w:rFonts w:ascii="Times New Roman" w:hAnsi="Times New Roman" w:cs="Times New Roman" w:hint="default"/>
      </w:rPr>
    </w:lvl>
  </w:abstractNum>
  <w:abstractNum w:abstractNumId="20">
    <w:nsid w:val="4EE438B9"/>
    <w:multiLevelType w:val="hybridMultilevel"/>
    <w:tmpl w:val="F51E3978"/>
    <w:lvl w:ilvl="0" w:tplc="FC94720C">
      <w:start w:val="1"/>
      <w:numFmt w:val="decimal"/>
      <w:lvlText w:val="%1."/>
      <w:lvlJc w:val="left"/>
      <w:pPr>
        <w:tabs>
          <w:tab w:val="num" w:pos="780"/>
        </w:tabs>
        <w:ind w:left="7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BD11BD"/>
    <w:multiLevelType w:val="singleLevel"/>
    <w:tmpl w:val="54D269B2"/>
    <w:lvl w:ilvl="0">
      <w:start w:val="6"/>
      <w:numFmt w:val="decimal"/>
      <w:lvlText w:val="2.%1."/>
      <w:legacy w:legacy="1" w:legacySpace="0" w:legacyIndent="425"/>
      <w:lvlJc w:val="left"/>
      <w:rPr>
        <w:rFonts w:ascii="Times New Roman" w:hAnsi="Times New Roman" w:cs="Times New Roman" w:hint="default"/>
      </w:rPr>
    </w:lvl>
  </w:abstractNum>
  <w:abstractNum w:abstractNumId="22">
    <w:nsid w:val="581979C1"/>
    <w:multiLevelType w:val="singleLevel"/>
    <w:tmpl w:val="83502770"/>
    <w:lvl w:ilvl="0">
      <w:start w:val="1"/>
      <w:numFmt w:val="decimal"/>
      <w:lvlText w:val="%1."/>
      <w:legacy w:legacy="1" w:legacySpace="0" w:legacyIndent="346"/>
      <w:lvlJc w:val="left"/>
      <w:rPr>
        <w:rFonts w:ascii="Times New Roman" w:hAnsi="Times New Roman" w:cs="Times New Roman" w:hint="default"/>
      </w:rPr>
    </w:lvl>
  </w:abstractNum>
  <w:abstractNum w:abstractNumId="23">
    <w:nsid w:val="58905E75"/>
    <w:multiLevelType w:val="singleLevel"/>
    <w:tmpl w:val="EAAA34AE"/>
    <w:lvl w:ilvl="0">
      <w:start w:val="1"/>
      <w:numFmt w:val="decimal"/>
      <w:lvlText w:val="%1."/>
      <w:legacy w:legacy="1" w:legacySpace="0" w:legacyIndent="274"/>
      <w:lvlJc w:val="left"/>
      <w:rPr>
        <w:rFonts w:ascii="Times New Roman" w:hAnsi="Times New Roman" w:cs="Times New Roman" w:hint="default"/>
      </w:rPr>
    </w:lvl>
  </w:abstractNum>
  <w:abstractNum w:abstractNumId="24">
    <w:nsid w:val="7000780A"/>
    <w:multiLevelType w:val="singleLevel"/>
    <w:tmpl w:val="E3942680"/>
    <w:lvl w:ilvl="0">
      <w:start w:val="1"/>
      <w:numFmt w:val="decimal"/>
      <w:lvlText w:val="2.%1."/>
      <w:legacy w:legacy="1" w:legacySpace="0" w:legacyIndent="411"/>
      <w:lvlJc w:val="left"/>
      <w:rPr>
        <w:rFonts w:ascii="Times New Roman" w:hAnsi="Times New Roman" w:cs="Times New Roman" w:hint="default"/>
      </w:rPr>
    </w:lvl>
  </w:abstractNum>
  <w:abstractNum w:abstractNumId="25">
    <w:nsid w:val="70007BA9"/>
    <w:multiLevelType w:val="singleLevel"/>
    <w:tmpl w:val="A0DC93B2"/>
    <w:lvl w:ilvl="0">
      <w:start w:val="1"/>
      <w:numFmt w:val="decimal"/>
      <w:lvlText w:val="%1."/>
      <w:legacy w:legacy="1" w:legacySpace="0" w:legacyIndent="360"/>
      <w:lvlJc w:val="left"/>
      <w:rPr>
        <w:rFonts w:ascii="Times New Roman" w:hAnsi="Times New Roman" w:cs="Times New Roman" w:hint="default"/>
      </w:rPr>
    </w:lvl>
  </w:abstractNum>
  <w:abstractNum w:abstractNumId="26">
    <w:nsid w:val="71EB03B2"/>
    <w:multiLevelType w:val="singleLevel"/>
    <w:tmpl w:val="00BA32F0"/>
    <w:lvl w:ilvl="0">
      <w:start w:val="1"/>
      <w:numFmt w:val="decimal"/>
      <w:lvlText w:val="%1."/>
      <w:legacy w:legacy="1" w:legacySpace="0" w:legacyIndent="245"/>
      <w:lvlJc w:val="left"/>
      <w:pPr>
        <w:ind w:left="0" w:firstLine="0"/>
      </w:pPr>
      <w:rPr>
        <w:rFonts w:ascii="Times New Roman" w:hAnsi="Times New Roman" w:cs="Times New Roman" w:hint="default"/>
      </w:rPr>
    </w:lvl>
  </w:abstractNum>
  <w:abstractNum w:abstractNumId="27">
    <w:nsid w:val="757A0C6A"/>
    <w:multiLevelType w:val="singleLevel"/>
    <w:tmpl w:val="D6DEB5DC"/>
    <w:lvl w:ilvl="0">
      <w:start w:val="3"/>
      <w:numFmt w:val="decimal"/>
      <w:lvlText w:val="%1)"/>
      <w:legacy w:legacy="1" w:legacySpace="0" w:legacyIndent="252"/>
      <w:lvlJc w:val="left"/>
      <w:rPr>
        <w:rFonts w:ascii="Times New Roman" w:hAnsi="Times New Roman" w:cs="Times New Roman" w:hint="default"/>
      </w:rPr>
    </w:lvl>
  </w:abstractNum>
  <w:abstractNum w:abstractNumId="28">
    <w:nsid w:val="7A090AC5"/>
    <w:multiLevelType w:val="singleLevel"/>
    <w:tmpl w:val="D786D0E0"/>
    <w:lvl w:ilvl="0">
      <w:start w:val="1"/>
      <w:numFmt w:val="decimal"/>
      <w:lvlText w:val="2.%1."/>
      <w:legacy w:legacy="1" w:legacySpace="0" w:legacyIndent="432"/>
      <w:lvlJc w:val="left"/>
      <w:pPr>
        <w:ind w:left="0" w:firstLine="0"/>
      </w:pPr>
      <w:rPr>
        <w:rFonts w:ascii="Times New Roman" w:hAnsi="Times New Roman" w:cs="Times New Roman" w:hint="default"/>
      </w:rPr>
    </w:lvl>
  </w:abstractNum>
  <w:num w:numId="1">
    <w:abstractNumId w:val="17"/>
  </w:num>
  <w:num w:numId="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
    <w:abstractNumId w:val="11"/>
  </w:num>
  <w:num w:numId="4">
    <w:abstractNumId w:val="9"/>
  </w:num>
  <w:num w:numId="5">
    <w:abstractNumId w:val="10"/>
  </w:num>
  <w:num w:numId="6">
    <w:abstractNumId w:val="7"/>
  </w:num>
  <w:num w:numId="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8">
    <w:abstractNumId w:val="24"/>
  </w:num>
  <w:num w:numId="9">
    <w:abstractNumId w:val="12"/>
  </w:num>
  <w:num w:numId="10">
    <w:abstractNumId w:val="21"/>
  </w:num>
  <w:num w:numId="11">
    <w:abstractNumId w:val="5"/>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27"/>
  </w:num>
  <w:num w:numId="14">
    <w:abstractNumId w:val="26"/>
    <w:lvlOverride w:ilvl="0">
      <w:startOverride w:val="1"/>
    </w:lvlOverride>
  </w:num>
  <w:num w:numId="15">
    <w:abstractNumId w:val="15"/>
    <w:lvlOverride w:ilvl="0">
      <w:startOverride w:val="1"/>
    </w:lvlOverride>
  </w:num>
  <w:num w:numId="16">
    <w:abstractNumId w:val="14"/>
    <w:lvlOverride w:ilvl="0">
      <w:startOverride w:val="1"/>
    </w:lvlOverride>
  </w:num>
  <w:num w:numId="17">
    <w:abstractNumId w:val="28"/>
    <w:lvlOverride w:ilvl="0">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9"/>
  </w:num>
  <w:num w:numId="22">
    <w:abstractNumId w:val="22"/>
  </w:num>
  <w:num w:numId="23">
    <w:abstractNumId w:val="6"/>
  </w:num>
  <w:num w:numId="24">
    <w:abstractNumId w:val="25"/>
  </w:num>
  <w:num w:numId="25">
    <w:abstractNumId w:val="16"/>
  </w:num>
  <w:num w:numId="26">
    <w:abstractNumId w:val="8"/>
  </w:num>
  <w:num w:numId="27">
    <w:abstractNumId w:val="23"/>
  </w:num>
  <w:num w:numId="28">
    <w:abstractNumId w:val="3"/>
  </w:num>
  <w:num w:numId="29">
    <w:abstractNumId w:val="13"/>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rsids>
    <w:rsidRoot w:val="005B5453"/>
    <w:rsid w:val="00006E72"/>
    <w:rsid w:val="00017191"/>
    <w:rsid w:val="00025204"/>
    <w:rsid w:val="00027BE6"/>
    <w:rsid w:val="00052717"/>
    <w:rsid w:val="000974B4"/>
    <w:rsid w:val="000A0927"/>
    <w:rsid w:val="000A3870"/>
    <w:rsid w:val="000B0644"/>
    <w:rsid w:val="000D2CE8"/>
    <w:rsid w:val="000D6F0E"/>
    <w:rsid w:val="000E28CB"/>
    <w:rsid w:val="000E76FF"/>
    <w:rsid w:val="000F0493"/>
    <w:rsid w:val="000F0614"/>
    <w:rsid w:val="000F1700"/>
    <w:rsid w:val="00101A55"/>
    <w:rsid w:val="00124E06"/>
    <w:rsid w:val="00141B48"/>
    <w:rsid w:val="001464FE"/>
    <w:rsid w:val="00156BCC"/>
    <w:rsid w:val="00160238"/>
    <w:rsid w:val="00160375"/>
    <w:rsid w:val="00175405"/>
    <w:rsid w:val="00185C02"/>
    <w:rsid w:val="00192ADE"/>
    <w:rsid w:val="00195858"/>
    <w:rsid w:val="001A7450"/>
    <w:rsid w:val="001C6771"/>
    <w:rsid w:val="001D6827"/>
    <w:rsid w:val="001E185C"/>
    <w:rsid w:val="0020478D"/>
    <w:rsid w:val="00234F66"/>
    <w:rsid w:val="00236B46"/>
    <w:rsid w:val="00272365"/>
    <w:rsid w:val="00287941"/>
    <w:rsid w:val="00291083"/>
    <w:rsid w:val="00295343"/>
    <w:rsid w:val="002B55B0"/>
    <w:rsid w:val="002C351A"/>
    <w:rsid w:val="002C504F"/>
    <w:rsid w:val="002D424A"/>
    <w:rsid w:val="002D474E"/>
    <w:rsid w:val="00307E0F"/>
    <w:rsid w:val="003125B9"/>
    <w:rsid w:val="0032625C"/>
    <w:rsid w:val="00326401"/>
    <w:rsid w:val="003417E3"/>
    <w:rsid w:val="00372F19"/>
    <w:rsid w:val="003957D6"/>
    <w:rsid w:val="003D15B2"/>
    <w:rsid w:val="004471D3"/>
    <w:rsid w:val="00456CC6"/>
    <w:rsid w:val="00465882"/>
    <w:rsid w:val="00473075"/>
    <w:rsid w:val="00481EA9"/>
    <w:rsid w:val="004966FA"/>
    <w:rsid w:val="004970A2"/>
    <w:rsid w:val="004D098A"/>
    <w:rsid w:val="004F536A"/>
    <w:rsid w:val="00551362"/>
    <w:rsid w:val="00561A81"/>
    <w:rsid w:val="0057406B"/>
    <w:rsid w:val="00576392"/>
    <w:rsid w:val="005B5453"/>
    <w:rsid w:val="005B6C2F"/>
    <w:rsid w:val="005C2EF5"/>
    <w:rsid w:val="005D0523"/>
    <w:rsid w:val="005F11C4"/>
    <w:rsid w:val="00600417"/>
    <w:rsid w:val="006067CC"/>
    <w:rsid w:val="00630533"/>
    <w:rsid w:val="006442F1"/>
    <w:rsid w:val="00665614"/>
    <w:rsid w:val="00686121"/>
    <w:rsid w:val="0069087A"/>
    <w:rsid w:val="006A5AC6"/>
    <w:rsid w:val="006B7959"/>
    <w:rsid w:val="006D5F47"/>
    <w:rsid w:val="006F5B46"/>
    <w:rsid w:val="00700816"/>
    <w:rsid w:val="00702252"/>
    <w:rsid w:val="00704C30"/>
    <w:rsid w:val="00716244"/>
    <w:rsid w:val="00727D2B"/>
    <w:rsid w:val="00742896"/>
    <w:rsid w:val="00744B81"/>
    <w:rsid w:val="007474EB"/>
    <w:rsid w:val="0075548E"/>
    <w:rsid w:val="007B7FDE"/>
    <w:rsid w:val="007C2828"/>
    <w:rsid w:val="007F63DA"/>
    <w:rsid w:val="00812D13"/>
    <w:rsid w:val="00821B7F"/>
    <w:rsid w:val="008274FE"/>
    <w:rsid w:val="00837966"/>
    <w:rsid w:val="00845B9B"/>
    <w:rsid w:val="00850DAB"/>
    <w:rsid w:val="00860624"/>
    <w:rsid w:val="00894F99"/>
    <w:rsid w:val="008A168A"/>
    <w:rsid w:val="008D1950"/>
    <w:rsid w:val="008F3549"/>
    <w:rsid w:val="00904EE3"/>
    <w:rsid w:val="00914733"/>
    <w:rsid w:val="0095051E"/>
    <w:rsid w:val="00974717"/>
    <w:rsid w:val="00985BB6"/>
    <w:rsid w:val="009A60BE"/>
    <w:rsid w:val="009C19C5"/>
    <w:rsid w:val="009D06C6"/>
    <w:rsid w:val="00A26FA0"/>
    <w:rsid w:val="00A53AF7"/>
    <w:rsid w:val="00A60ED8"/>
    <w:rsid w:val="00A81B6F"/>
    <w:rsid w:val="00AE4652"/>
    <w:rsid w:val="00B11CDD"/>
    <w:rsid w:val="00B50994"/>
    <w:rsid w:val="00B50AC7"/>
    <w:rsid w:val="00B55A96"/>
    <w:rsid w:val="00BA2B0F"/>
    <w:rsid w:val="00BC23E4"/>
    <w:rsid w:val="00BC5C38"/>
    <w:rsid w:val="00BD4A45"/>
    <w:rsid w:val="00C4614D"/>
    <w:rsid w:val="00C54A0D"/>
    <w:rsid w:val="00C70291"/>
    <w:rsid w:val="00C7786D"/>
    <w:rsid w:val="00CC3164"/>
    <w:rsid w:val="00CC3658"/>
    <w:rsid w:val="00CC7E66"/>
    <w:rsid w:val="00CF4B04"/>
    <w:rsid w:val="00CF6B2F"/>
    <w:rsid w:val="00D057AA"/>
    <w:rsid w:val="00D205FC"/>
    <w:rsid w:val="00D478A6"/>
    <w:rsid w:val="00D50D9A"/>
    <w:rsid w:val="00D50F66"/>
    <w:rsid w:val="00D74446"/>
    <w:rsid w:val="00DA642B"/>
    <w:rsid w:val="00DB1331"/>
    <w:rsid w:val="00DE41DB"/>
    <w:rsid w:val="00DE6680"/>
    <w:rsid w:val="00E21DC9"/>
    <w:rsid w:val="00E25278"/>
    <w:rsid w:val="00E63154"/>
    <w:rsid w:val="00E6625C"/>
    <w:rsid w:val="00E80B0E"/>
    <w:rsid w:val="00E8624C"/>
    <w:rsid w:val="00EA6169"/>
    <w:rsid w:val="00EA71B1"/>
    <w:rsid w:val="00EB29F1"/>
    <w:rsid w:val="00F00985"/>
    <w:rsid w:val="00F032C0"/>
    <w:rsid w:val="00F1120E"/>
    <w:rsid w:val="00F20E8B"/>
    <w:rsid w:val="00F36C3D"/>
    <w:rsid w:val="00F82C21"/>
    <w:rsid w:val="00FC2B9F"/>
    <w:rsid w:val="00FF3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7FDE"/>
    <w:pPr>
      <w:widowControl w:val="0"/>
      <w:autoSpaceDE w:val="0"/>
      <w:autoSpaceDN w:val="0"/>
      <w:adjustRightInd w:val="0"/>
    </w:pPr>
  </w:style>
  <w:style w:type="paragraph" w:styleId="2">
    <w:name w:val="heading 2"/>
    <w:basedOn w:val="a"/>
    <w:next w:val="a"/>
    <w:qFormat/>
    <w:rsid w:val="00742896"/>
    <w:pPr>
      <w:keepNext/>
      <w:spacing w:before="240" w:after="60"/>
      <w:outlineLvl w:val="1"/>
    </w:pPr>
    <w:rPr>
      <w:rFonts w:ascii="Arial" w:hAnsi="Arial" w:cs="Arial"/>
      <w:b/>
      <w:bCs/>
      <w:i/>
      <w:iCs/>
      <w:sz w:val="28"/>
      <w:szCs w:val="28"/>
    </w:rPr>
  </w:style>
  <w:style w:type="paragraph" w:styleId="3">
    <w:name w:val="heading 3"/>
    <w:basedOn w:val="a"/>
    <w:next w:val="a"/>
    <w:qFormat/>
    <w:rsid w:val="00F1120E"/>
    <w:pPr>
      <w:keepNext/>
      <w:widowControl/>
      <w:autoSpaceDE/>
      <w:autoSpaceDN/>
      <w:adjustRightInd/>
      <w:jc w:val="center"/>
      <w:outlineLvl w:val="2"/>
    </w:pPr>
    <w:rPr>
      <w:b/>
      <w:sz w:val="24"/>
    </w:rPr>
  </w:style>
  <w:style w:type="paragraph" w:styleId="4">
    <w:name w:val="heading 4"/>
    <w:basedOn w:val="a"/>
    <w:next w:val="a"/>
    <w:qFormat/>
    <w:rsid w:val="00F1120E"/>
    <w:pPr>
      <w:keepNext/>
      <w:widowControl/>
      <w:autoSpaceDE/>
      <w:autoSpaceDN/>
      <w:adjustRightInd/>
      <w:jc w:val="center"/>
      <w:outlineLvl w:val="3"/>
    </w:pPr>
    <w:rPr>
      <w:b/>
      <w:sz w:val="36"/>
    </w:rPr>
  </w:style>
  <w:style w:type="paragraph" w:styleId="5">
    <w:name w:val="heading 5"/>
    <w:basedOn w:val="a"/>
    <w:next w:val="a"/>
    <w:qFormat/>
    <w:rsid w:val="00F1120E"/>
    <w:pPr>
      <w:keepNext/>
      <w:widowControl/>
      <w:pBdr>
        <w:bottom w:val="thickThinSmallGap" w:sz="18" w:space="1" w:color="auto"/>
      </w:pBdr>
      <w:autoSpaceDE/>
      <w:autoSpaceDN/>
      <w:adjustRightInd/>
      <w:jc w:val="right"/>
      <w:outlineLvl w:val="4"/>
    </w:pPr>
    <w:rPr>
      <w:b/>
      <w:sz w:val="28"/>
    </w:rPr>
  </w:style>
  <w:style w:type="paragraph" w:styleId="6">
    <w:name w:val="heading 6"/>
    <w:basedOn w:val="a"/>
    <w:next w:val="a"/>
    <w:qFormat/>
    <w:rsid w:val="00742896"/>
    <w:pPr>
      <w:widowControl/>
      <w:autoSpaceDE/>
      <w:autoSpaceDN/>
      <w:adjustRightInd/>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464FE"/>
    <w:pPr>
      <w:tabs>
        <w:tab w:val="center" w:pos="4677"/>
        <w:tab w:val="right" w:pos="9355"/>
      </w:tabs>
    </w:pPr>
  </w:style>
  <w:style w:type="character" w:styleId="a4">
    <w:name w:val="page number"/>
    <w:basedOn w:val="a0"/>
    <w:rsid w:val="001464FE"/>
  </w:style>
  <w:style w:type="paragraph" w:customStyle="1" w:styleId="a5">
    <w:name w:val="Знак"/>
    <w:basedOn w:val="a"/>
    <w:rsid w:val="00141B48"/>
    <w:pPr>
      <w:autoSpaceDE/>
      <w:autoSpaceDN/>
      <w:spacing w:after="160" w:line="240" w:lineRule="exact"/>
      <w:jc w:val="right"/>
    </w:pPr>
    <w:rPr>
      <w:lang w:val="en-GB" w:eastAsia="en-US"/>
    </w:rPr>
  </w:style>
  <w:style w:type="character" w:styleId="a6">
    <w:name w:val="Hyperlink"/>
    <w:unhideWhenUsed/>
    <w:rsid w:val="00E80B0E"/>
    <w:rPr>
      <w:rFonts w:ascii="Times New Roman" w:hAnsi="Times New Roman" w:cs="Times New Roman" w:hint="default"/>
      <w:color w:val="0000FF"/>
      <w:u w:val="single"/>
    </w:rPr>
  </w:style>
  <w:style w:type="paragraph" w:styleId="a7">
    <w:name w:val="Title"/>
    <w:basedOn w:val="a"/>
    <w:link w:val="a8"/>
    <w:qFormat/>
    <w:rsid w:val="00E80B0E"/>
    <w:pPr>
      <w:widowControl/>
      <w:autoSpaceDE/>
      <w:autoSpaceDN/>
      <w:adjustRightInd/>
      <w:jc w:val="center"/>
    </w:pPr>
    <w:rPr>
      <w:sz w:val="24"/>
    </w:rPr>
  </w:style>
  <w:style w:type="character" w:customStyle="1" w:styleId="a8">
    <w:name w:val="Название Знак"/>
    <w:basedOn w:val="a0"/>
    <w:link w:val="a7"/>
    <w:rsid w:val="00E80B0E"/>
    <w:rPr>
      <w:sz w:val="24"/>
    </w:rPr>
  </w:style>
  <w:style w:type="paragraph" w:customStyle="1" w:styleId="ConsPlusCell">
    <w:name w:val="ConsPlusCell"/>
    <w:rsid w:val="00E80B0E"/>
    <w:pPr>
      <w:widowControl w:val="0"/>
      <w:autoSpaceDE w:val="0"/>
      <w:autoSpaceDN w:val="0"/>
      <w:adjustRightInd w:val="0"/>
    </w:pPr>
    <w:rPr>
      <w:rFonts w:ascii="Arial" w:hAnsi="Arial" w:cs="Arial"/>
    </w:rPr>
  </w:style>
  <w:style w:type="paragraph" w:customStyle="1" w:styleId="ConsPlusNormal">
    <w:name w:val="ConsPlusNormal"/>
    <w:rsid w:val="00E80B0E"/>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11629094">
      <w:bodyDiv w:val="1"/>
      <w:marLeft w:val="0"/>
      <w:marRight w:val="0"/>
      <w:marTop w:val="0"/>
      <w:marBottom w:val="0"/>
      <w:divBdr>
        <w:top w:val="none" w:sz="0" w:space="0" w:color="auto"/>
        <w:left w:val="none" w:sz="0" w:space="0" w:color="auto"/>
        <w:bottom w:val="none" w:sz="0" w:space="0" w:color="auto"/>
        <w:right w:val="none" w:sz="0" w:space="0" w:color="auto"/>
      </w:divBdr>
    </w:div>
    <w:div w:id="167408222">
      <w:bodyDiv w:val="1"/>
      <w:marLeft w:val="0"/>
      <w:marRight w:val="0"/>
      <w:marTop w:val="0"/>
      <w:marBottom w:val="0"/>
      <w:divBdr>
        <w:top w:val="none" w:sz="0" w:space="0" w:color="auto"/>
        <w:left w:val="none" w:sz="0" w:space="0" w:color="auto"/>
        <w:bottom w:val="none" w:sz="0" w:space="0" w:color="auto"/>
        <w:right w:val="none" w:sz="0" w:space="0" w:color="auto"/>
      </w:divBdr>
    </w:div>
    <w:div w:id="174078561">
      <w:bodyDiv w:val="1"/>
      <w:marLeft w:val="0"/>
      <w:marRight w:val="0"/>
      <w:marTop w:val="0"/>
      <w:marBottom w:val="0"/>
      <w:divBdr>
        <w:top w:val="none" w:sz="0" w:space="0" w:color="auto"/>
        <w:left w:val="none" w:sz="0" w:space="0" w:color="auto"/>
        <w:bottom w:val="none" w:sz="0" w:space="0" w:color="auto"/>
        <w:right w:val="none" w:sz="0" w:space="0" w:color="auto"/>
      </w:divBdr>
    </w:div>
    <w:div w:id="782575511">
      <w:bodyDiv w:val="1"/>
      <w:marLeft w:val="0"/>
      <w:marRight w:val="0"/>
      <w:marTop w:val="0"/>
      <w:marBottom w:val="0"/>
      <w:divBdr>
        <w:top w:val="none" w:sz="0" w:space="0" w:color="auto"/>
        <w:left w:val="none" w:sz="0" w:space="0" w:color="auto"/>
        <w:bottom w:val="none" w:sz="0" w:space="0" w:color="auto"/>
        <w:right w:val="none" w:sz="0" w:space="0" w:color="auto"/>
      </w:divBdr>
    </w:div>
    <w:div w:id="801850363">
      <w:bodyDiv w:val="1"/>
      <w:marLeft w:val="0"/>
      <w:marRight w:val="0"/>
      <w:marTop w:val="0"/>
      <w:marBottom w:val="0"/>
      <w:divBdr>
        <w:top w:val="none" w:sz="0" w:space="0" w:color="auto"/>
        <w:left w:val="none" w:sz="0" w:space="0" w:color="auto"/>
        <w:bottom w:val="none" w:sz="0" w:space="0" w:color="auto"/>
        <w:right w:val="none" w:sz="0" w:space="0" w:color="auto"/>
      </w:divBdr>
    </w:div>
    <w:div w:id="1000501001">
      <w:bodyDiv w:val="1"/>
      <w:marLeft w:val="0"/>
      <w:marRight w:val="0"/>
      <w:marTop w:val="0"/>
      <w:marBottom w:val="0"/>
      <w:divBdr>
        <w:top w:val="none" w:sz="0" w:space="0" w:color="auto"/>
        <w:left w:val="none" w:sz="0" w:space="0" w:color="auto"/>
        <w:bottom w:val="none" w:sz="0" w:space="0" w:color="auto"/>
        <w:right w:val="none" w:sz="0" w:space="0" w:color="auto"/>
      </w:divBdr>
    </w:div>
    <w:div w:id="1239941230">
      <w:bodyDiv w:val="1"/>
      <w:marLeft w:val="0"/>
      <w:marRight w:val="0"/>
      <w:marTop w:val="0"/>
      <w:marBottom w:val="0"/>
      <w:divBdr>
        <w:top w:val="none" w:sz="0" w:space="0" w:color="auto"/>
        <w:left w:val="none" w:sz="0" w:space="0" w:color="auto"/>
        <w:bottom w:val="none" w:sz="0" w:space="0" w:color="auto"/>
        <w:right w:val="none" w:sz="0" w:space="0" w:color="auto"/>
      </w:divBdr>
    </w:div>
    <w:div w:id="1402406161">
      <w:bodyDiv w:val="1"/>
      <w:marLeft w:val="0"/>
      <w:marRight w:val="0"/>
      <w:marTop w:val="0"/>
      <w:marBottom w:val="0"/>
      <w:divBdr>
        <w:top w:val="none" w:sz="0" w:space="0" w:color="auto"/>
        <w:left w:val="none" w:sz="0" w:space="0" w:color="auto"/>
        <w:bottom w:val="none" w:sz="0" w:space="0" w:color="auto"/>
        <w:right w:val="none" w:sz="0" w:space="0" w:color="auto"/>
      </w:divBdr>
    </w:div>
    <w:div w:id="1537042347">
      <w:bodyDiv w:val="1"/>
      <w:marLeft w:val="0"/>
      <w:marRight w:val="0"/>
      <w:marTop w:val="0"/>
      <w:marBottom w:val="0"/>
      <w:divBdr>
        <w:top w:val="none" w:sz="0" w:space="0" w:color="auto"/>
        <w:left w:val="none" w:sz="0" w:space="0" w:color="auto"/>
        <w:bottom w:val="none" w:sz="0" w:space="0" w:color="auto"/>
        <w:right w:val="none" w:sz="0" w:space="0" w:color="auto"/>
      </w:divBdr>
    </w:div>
    <w:div w:id="1786537127">
      <w:bodyDiv w:val="1"/>
      <w:marLeft w:val="0"/>
      <w:marRight w:val="0"/>
      <w:marTop w:val="0"/>
      <w:marBottom w:val="0"/>
      <w:divBdr>
        <w:top w:val="none" w:sz="0" w:space="0" w:color="auto"/>
        <w:left w:val="none" w:sz="0" w:space="0" w:color="auto"/>
        <w:bottom w:val="none" w:sz="0" w:space="0" w:color="auto"/>
        <w:right w:val="none" w:sz="0" w:space="0" w:color="auto"/>
      </w:divBdr>
    </w:div>
    <w:div w:id="2081052253">
      <w:bodyDiv w:val="1"/>
      <w:marLeft w:val="0"/>
      <w:marRight w:val="0"/>
      <w:marTop w:val="0"/>
      <w:marBottom w:val="0"/>
      <w:divBdr>
        <w:top w:val="none" w:sz="0" w:space="0" w:color="auto"/>
        <w:left w:val="none" w:sz="0" w:space="0" w:color="auto"/>
        <w:bottom w:val="none" w:sz="0" w:space="0" w:color="auto"/>
        <w:right w:val="none" w:sz="0" w:space="0" w:color="auto"/>
      </w:divBdr>
    </w:div>
    <w:div w:id="208753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1056;&#1072;&#1073;&#1086;&#1095;&#1080;&#1081;%20&#1089;&#1090;&#1086;&#1083;\27-03-2017_12-54-48\&#1052;&#1091;&#1085;.&#1087;&#1088;&#1086;&#1075;&#1088;&#1072;&#1084;&#1084;&#1072;%20%20&#1087;&#1086;%20&#1087;&#1072;&#1088;&#1082;&#1091;.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D0D7E83363F5D4E29386C4F94393AE618FCA2246CCE39066C22464ACEF2588B730B67D65917FD80EE0GCL" TargetMode="External"/><Relationship Id="rId4" Type="http://schemas.openxmlformats.org/officeDocument/2006/relationships/webSettings" Target="webSettings.xml"/><Relationship Id="rId9" Type="http://schemas.openxmlformats.org/officeDocument/2006/relationships/hyperlink" Target="file:///C:\Documents%20and%20Settings\Admin\&#1056;&#1072;&#1073;&#1086;&#1095;&#1080;&#1081;%20&#1089;&#1090;&#1086;&#1083;\27-03-2017_12-54-48\&#1052;&#1091;&#1085;.&#1087;&#1088;&#1086;&#1075;&#1088;&#1072;&#1084;&#1084;&#1072;%20%20&#1087;&#1086;%20&#1087;&#1072;&#1088;&#1082;&#1091;.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dc:creator>
  <cp:keywords/>
  <dc:description/>
  <cp:lastModifiedBy>Admin</cp:lastModifiedBy>
  <cp:revision>14</cp:revision>
  <cp:lastPrinted>2009-08-26T12:32:00Z</cp:lastPrinted>
  <dcterms:created xsi:type="dcterms:W3CDTF">2017-03-29T08:38:00Z</dcterms:created>
  <dcterms:modified xsi:type="dcterms:W3CDTF">2017-04-03T14:26:00Z</dcterms:modified>
</cp:coreProperties>
</file>