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left="142"/>
        <w:jc w:val="both"/>
        <w:outlineLvl w:val="0"/>
        <w:rPr>
          <w:szCs w:val="28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0"/>
            <wp:wrapTight wrapText="bothSides">
              <wp:wrapPolygon edited="0">
                <wp:start x="-7" y="0"/>
                <wp:lineTo x="-7" y="21336"/>
                <wp:lineTo x="21188" y="21336"/>
                <wp:lineTo x="21188" y="0"/>
                <wp:lineTo x="-7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</w:rPr>
        <w:t>ПРЕСС-СЛУЖБА</w:t>
      </w:r>
    </w:p>
    <w:p>
      <w:pPr>
        <w:pStyle w:val="BodyText"/>
        <w:ind w:left="142"/>
        <w:jc w:val="both"/>
        <w:rPr>
          <w:szCs w:val="28"/>
        </w:rPr>
      </w:pPr>
      <w:r>
        <w:rPr>
          <w:szCs w:val="28"/>
        </w:rPr>
        <w:t xml:space="preserve">ОТДЕЛЕНИЯ ФОНДА ПЕНСИОННОГО И СОЦИАЛЬНОГО СТРАХОВАНИЯ </w:t>
      </w:r>
    </w:p>
    <w:p>
      <w:pPr>
        <w:pStyle w:val="BodyText"/>
        <w:ind w:left="142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left="142"/>
        <w:jc w:val="both"/>
        <w:outlineLvl w:val="0"/>
        <w:rPr>
          <w:sz w:val="32"/>
        </w:rPr>
      </w:pPr>
      <w:r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>
      <w:pPr>
        <w:pStyle w:val="BodyTextIndent"/>
        <w:ind w:firstLine="578" w:left="142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-177165</wp:posOffset>
                </wp:positionH>
                <wp:positionV relativeFrom="paragraph">
                  <wp:posOffset>59690</wp:posOffset>
                </wp:positionV>
                <wp:extent cx="6039485" cy="0"/>
                <wp:effectExtent l="0" t="28575" r="0" b="2857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36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95pt,4.7pt" to="461.55pt,4.7pt" ID="shape_0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spacing w:lineRule="auto" w:line="276" w:before="0" w:after="140"/>
        <w:jc w:val="left"/>
        <w:rPr>
          <w:rStyle w:val="Strong"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День семьи, любви и верности: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праздник тепла и мудрости в Центрах общения Волгоградской области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Один из самых душевных праздников — День семьи, любви и верности — с размахом отметили во всех Центрах общения старшего поколения!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Главными героями стали пары, чья любовь прошла испытание временем: те, кто рука об руку идёт по жизни уже больше 50 лет. А их секрет семейного счастья оказался простым и мудрым: </w:t>
      </w:r>
      <w:r>
        <w:rPr>
          <w:rFonts w:cs="Times New Roman" w:ascii="Times New Roman" w:hAnsi="Times New Roman"/>
          <w:b/>
          <w:bCs/>
          <w:sz w:val="24"/>
          <w:szCs w:val="24"/>
        </w:rPr>
        <w:t>любить, несмотря ни на что, уступать друг другу и уметь прощать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этот день звучали трогательные истории о том, как встречались супруги, как преодолевали трудности и сохраняли тепло отношений. «Главное — чувствовать локоть близкого человека. А ещё — не копить обиды и находить радость в мелочах», — признавались участники.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какой же праздник без веселья? В Центрах общения царила по-настоящему семейная атмосфера: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Котельниково</w:t>
      </w:r>
      <w:r>
        <w:rPr>
          <w:rFonts w:cs="Times New Roman" w:ascii="Times New Roman" w:hAnsi="Times New Roman"/>
          <w:sz w:val="24"/>
          <w:szCs w:val="24"/>
        </w:rPr>
        <w:t xml:space="preserve"> провели викторину о семейных ценностях — участники с азартом вспоминали традиции и обычаи.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Октябрьском районе</w:t>
      </w:r>
      <w:r>
        <w:rPr>
          <w:rFonts w:cs="Times New Roman" w:ascii="Times New Roman" w:hAnsi="Times New Roman"/>
          <w:sz w:val="24"/>
          <w:szCs w:val="24"/>
        </w:rPr>
        <w:t xml:space="preserve"> соревновались в знании пословиц и поговорок о семье — оказалось, наша мудрость действительно бездонна!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Чернышковском</w:t>
      </w:r>
      <w:r>
        <w:rPr>
          <w:rFonts w:cs="Times New Roman" w:ascii="Times New Roman" w:hAnsi="Times New Roman"/>
          <w:sz w:val="24"/>
          <w:szCs w:val="24"/>
        </w:rPr>
        <w:t xml:space="preserve"> устроили настоящий праздник с танцами, играми и «музыкальной ромашкой» — было шумно, весело и очень душевно.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Ромашка — символ праздника — украшала залы: в букетах, поделках и даже в рамках для фото. На мастер-классах гости создавали броши из фоамирана, открытки и аппликации. Белые лепестки — как чистота отношений, а жёлтая серединка — тепло домашнего очага.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 в </w:t>
      </w:r>
      <w:r>
        <w:rPr>
          <w:rFonts w:cs="Times New Roman" w:ascii="Times New Roman" w:hAnsi="Times New Roman"/>
          <w:b/>
          <w:bCs/>
          <w:sz w:val="24"/>
          <w:szCs w:val="24"/>
        </w:rPr>
        <w:t>Жирновском районе</w:t>
      </w:r>
      <w:r>
        <w:rPr>
          <w:rFonts w:cs="Times New Roman" w:ascii="Times New Roman" w:hAnsi="Times New Roman"/>
          <w:sz w:val="24"/>
          <w:szCs w:val="24"/>
        </w:rPr>
        <w:t xml:space="preserve"> праздник вышел за стены Центра: активисты вместе с семьями отправились к роднику Верхняя Криница. Купание в купели, освящённая вода, гречневая каша и чай на свежем воздухе — вот оно, настоящее семейное счастье!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Семья — это главное</w:t>
      </w:r>
      <w:r>
        <w:rPr>
          <w:rFonts w:cs="Times New Roman" w:ascii="Times New Roman" w:hAnsi="Times New Roman"/>
          <w:sz w:val="24"/>
          <w:szCs w:val="24"/>
        </w:rPr>
        <w:t>. И в Центрах общения всегда рады тем, кто ценит тёплые встречи, добрые традиции и живые эмоции. Здесь каждый найдёт занятие по душе: творчество, общение, игры или просто душевные посиделки.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Приходите в Центры общения — у нас всегда интересно!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Адреса и анонсы мероприятий Центров общения старшего поколения в Волгоградской области:</w:t>
      </w:r>
      <w:r>
        <w:rPr/>
        <w:t xml:space="preserve">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https://sfr.gov.ru/branches/volgograd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4db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9b1aa5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5" w:customStyle="1">
    <w:name w:val="Основной текст с отступом Знак"/>
    <w:basedOn w:val="DefaultParagraphFont"/>
    <w:qFormat/>
    <w:rsid w:val="009b1aa5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rong">
    <w:name w:val="Strong"/>
    <w:qFormat/>
    <w:rsid w:val="00f860a5"/>
    <w:rPr>
      <w:b/>
      <w:bCs/>
    </w:rPr>
  </w:style>
  <w:style w:type="character" w:styleId="Hyperlink">
    <w:name w:val="Hyperlink"/>
    <w:basedOn w:val="DefaultParagraphFont"/>
    <w:uiPriority w:val="99"/>
    <w:unhideWhenUsed/>
    <w:rsid w:val="00f860a5"/>
    <w:rPr>
      <w:color w:themeColor="hyperlink"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4"/>
    <w:semiHidden/>
    <w:unhideWhenUsed/>
    <w:rsid w:val="009b1aa5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link w:val="Style15"/>
    <w:unhideWhenUsed/>
    <w:rsid w:val="009b1aa5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e12f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branches/volgograd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LibreOffice/7.6.4.1$Windows_X86_64 LibreOffice_project/e19e193f88cd6c0525a17fb7a176ed8e6a3e2aa1</Application>
  <AppVersion>15.0000</AppVersion>
  <Pages>2</Pages>
  <Words>312</Words>
  <Characters>1892</Characters>
  <CharactersWithSpaces>2206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2025-07-14T08:34:00Z</dcterms:created>
  <dc:creator>044ZeninaEV</dc:creator>
  <dc:description/>
  <dc:language>ru-RU</dc:language>
  <cp:lastModifiedBy/>
  <dcterms:modified xsi:type="dcterms:W3CDTF">2025-07-14T14:44:42Z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