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DFB" w:rsidRPr="00A94F88" w:rsidRDefault="00A31DFB" w:rsidP="00A41B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41B41">
        <w:rPr>
          <w:rFonts w:ascii="Times New Roman" w:hAnsi="Times New Roman"/>
          <w:b/>
          <w:sz w:val="26"/>
          <w:szCs w:val="26"/>
        </w:rPr>
        <w:br/>
      </w:r>
      <w:r w:rsidR="00796521">
        <w:rPr>
          <w:rFonts w:ascii="Times New Roman" w:hAnsi="Times New Roman"/>
          <w:b/>
          <w:sz w:val="28"/>
          <w:szCs w:val="28"/>
        </w:rPr>
        <w:t xml:space="preserve">На актуальные вопросы жителей области ответили в Волгоградском </w:t>
      </w:r>
      <w:proofErr w:type="spellStart"/>
      <w:r w:rsidR="00796521"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</w:p>
    <w:p w:rsidR="00A94F88" w:rsidRDefault="00A94F88" w:rsidP="00A94F8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94F88" w:rsidRPr="00241289" w:rsidRDefault="003D3DC2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1289">
        <w:rPr>
          <w:rFonts w:ascii="Times New Roman" w:hAnsi="Times New Roman" w:cs="Times New Roman"/>
          <w:sz w:val="28"/>
          <w:szCs w:val="28"/>
        </w:rPr>
        <w:t>Сегодня в формате «Вопрос-</w:t>
      </w:r>
      <w:r w:rsidR="006436EF" w:rsidRPr="00241289">
        <w:rPr>
          <w:rFonts w:ascii="Times New Roman" w:hAnsi="Times New Roman" w:cs="Times New Roman"/>
          <w:sz w:val="28"/>
          <w:szCs w:val="28"/>
        </w:rPr>
        <w:t xml:space="preserve">ответ» Управление Росреестра по </w:t>
      </w:r>
      <w:r w:rsidRPr="00241289">
        <w:rPr>
          <w:rFonts w:ascii="Times New Roman" w:hAnsi="Times New Roman" w:cs="Times New Roman"/>
          <w:sz w:val="28"/>
          <w:szCs w:val="28"/>
        </w:rPr>
        <w:t>Волгоградской области ответи</w:t>
      </w:r>
      <w:r w:rsidR="00A4640D" w:rsidRPr="00241289">
        <w:rPr>
          <w:rFonts w:ascii="Times New Roman" w:hAnsi="Times New Roman" w:cs="Times New Roman"/>
          <w:sz w:val="28"/>
          <w:szCs w:val="28"/>
        </w:rPr>
        <w:t>т на</w:t>
      </w:r>
      <w:r w:rsidR="00A94F88" w:rsidRPr="00241289">
        <w:rPr>
          <w:rFonts w:ascii="Times New Roman" w:hAnsi="Times New Roman" w:cs="Times New Roman"/>
          <w:sz w:val="28"/>
          <w:szCs w:val="28"/>
        </w:rPr>
        <w:t xml:space="preserve"> актуальные вопросы жителей </w:t>
      </w:r>
      <w:r w:rsidRPr="00241289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A94F88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F88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1289">
        <w:rPr>
          <w:rFonts w:ascii="Times New Roman" w:hAnsi="Times New Roman" w:cs="Times New Roman"/>
          <w:sz w:val="28"/>
          <w:szCs w:val="28"/>
        </w:rPr>
        <w:t xml:space="preserve"> </w:t>
      </w:r>
      <w:r w:rsidR="00241289" w:rsidRPr="00241289">
        <w:rPr>
          <w:rFonts w:ascii="Times New Roman" w:hAnsi="Times New Roman" w:cs="Times New Roman"/>
          <w:sz w:val="28"/>
          <w:szCs w:val="28"/>
        </w:rPr>
        <w:t xml:space="preserve">Каков порядок направления обращений граждан и юридических лиц в Управление посредством интернет сервиса </w:t>
      </w:r>
      <w:proofErr w:type="gramStart"/>
      <w:r w:rsidR="00241289" w:rsidRPr="00241289">
        <w:rPr>
          <w:rFonts w:ascii="Times New Roman" w:hAnsi="Times New Roman" w:cs="Times New Roman"/>
          <w:sz w:val="28"/>
          <w:szCs w:val="28"/>
        </w:rPr>
        <w:t>Росреестра</w:t>
      </w:r>
      <w:r w:rsidR="00796521">
        <w:rPr>
          <w:rFonts w:ascii="Times New Roman" w:hAnsi="Times New Roman" w:cs="Times New Roman"/>
          <w:sz w:val="28"/>
          <w:szCs w:val="28"/>
        </w:rPr>
        <w:t xml:space="preserve"> </w:t>
      </w:r>
      <w:r w:rsidRPr="00241289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94F88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289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Ответ:</w:t>
      </w:r>
      <w:r w:rsidRPr="00241289">
        <w:rPr>
          <w:rFonts w:ascii="Times New Roman" w:hAnsi="Times New Roman" w:cs="Times New Roman"/>
          <w:sz w:val="28"/>
          <w:szCs w:val="28"/>
        </w:rPr>
        <w:t xml:space="preserve"> </w:t>
      </w:r>
      <w:r w:rsidR="00241289" w:rsidRPr="00241289">
        <w:rPr>
          <w:rFonts w:ascii="Times New Roman" w:hAnsi="Times New Roman" w:cs="Times New Roman"/>
          <w:sz w:val="28"/>
          <w:szCs w:val="28"/>
        </w:rPr>
        <w:t xml:space="preserve">Для направления обращения в Управление можно воспользоваться интернет сервисом Росреестра, путем заполнения специальной формы «Обращения граждан </w:t>
      </w:r>
      <w:proofErr w:type="spellStart"/>
      <w:r w:rsidR="00241289" w:rsidRPr="00241289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241289" w:rsidRPr="00241289">
        <w:rPr>
          <w:rFonts w:ascii="Times New Roman" w:hAnsi="Times New Roman" w:cs="Times New Roman"/>
          <w:sz w:val="28"/>
          <w:szCs w:val="28"/>
        </w:rPr>
        <w:t>» на официальном сайте Росреест</w:t>
      </w:r>
      <w:r w:rsidR="00241289" w:rsidRPr="00241289">
        <w:rPr>
          <w:rFonts w:ascii="Times New Roman" w:hAnsi="Times New Roman" w:cs="Times New Roman"/>
          <w:sz w:val="28"/>
          <w:szCs w:val="28"/>
        </w:rPr>
        <w:t xml:space="preserve">ра. </w:t>
      </w:r>
    </w:p>
    <w:p w:rsidR="00A94F88" w:rsidRPr="00241289" w:rsidRDefault="00241289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9">
        <w:rPr>
          <w:rFonts w:ascii="Times New Roman" w:hAnsi="Times New Roman" w:cs="Times New Roman"/>
          <w:sz w:val="28"/>
          <w:szCs w:val="28"/>
        </w:rPr>
        <w:t>Т</w:t>
      </w:r>
      <w:r w:rsidRPr="00241289">
        <w:rPr>
          <w:rFonts w:ascii="Times New Roman" w:hAnsi="Times New Roman" w:cs="Times New Roman"/>
          <w:sz w:val="28"/>
          <w:szCs w:val="28"/>
        </w:rPr>
        <w:t>акже обращение можно направить через Единый портал госуда</w:t>
      </w:r>
      <w:r w:rsidRPr="00241289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услуг, </w:t>
      </w:r>
      <w:r w:rsidRPr="00241289">
        <w:rPr>
          <w:rFonts w:ascii="Times New Roman" w:hAnsi="Times New Roman" w:cs="Times New Roman"/>
          <w:sz w:val="28"/>
          <w:szCs w:val="28"/>
        </w:rPr>
        <w:t>через Ведомственный центр телефонного обслуживания Росреестра, а также посредством платформы обратной связи (ПОС).</w:t>
      </w:r>
    </w:p>
    <w:p w:rsidR="00241289" w:rsidRPr="00241289" w:rsidRDefault="00241289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289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412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289" w:rsidRPr="00241289">
        <w:rPr>
          <w:rFonts w:ascii="Times New Roman" w:hAnsi="Times New Roman" w:cs="Times New Roman"/>
          <w:bCs/>
          <w:color w:val="292C2F"/>
          <w:sz w:val="28"/>
          <w:szCs w:val="28"/>
        </w:rPr>
        <w:t>Какой срок действия «гаражной амнистии»?</w:t>
      </w:r>
    </w:p>
    <w:p w:rsidR="00A94F88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289" w:rsidRPr="00241289" w:rsidRDefault="00A94F88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241289">
        <w:rPr>
          <w:rFonts w:ascii="Times New Roman" w:hAnsi="Times New Roman" w:cs="Times New Roman"/>
          <w:b/>
          <w:sz w:val="28"/>
          <w:szCs w:val="28"/>
        </w:rPr>
        <w:t>Ответ:</w:t>
      </w:r>
      <w:r w:rsidR="00241289" w:rsidRPr="00241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1289" w:rsidRPr="00241289">
        <w:rPr>
          <w:rFonts w:ascii="Times New Roman" w:hAnsi="Times New Roman" w:cs="Times New Roman"/>
          <w:color w:val="292C2F"/>
          <w:sz w:val="28"/>
          <w:szCs w:val="28"/>
        </w:rPr>
        <w:t xml:space="preserve">В соответствии с пунктом 2 статьи 3.7 Федерального закона от 25 октября 2001 г. №137-ФЗ «О внесении изменений в отдельные законодательные акты Российской Федерации» до 1 сентября 2026 г.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расположен. </w:t>
      </w:r>
    </w:p>
    <w:bookmarkEnd w:id="0"/>
    <w:p w:rsidR="00303DA0" w:rsidRPr="00A94F88" w:rsidRDefault="00303DA0" w:rsidP="00A94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54</cp:revision>
  <cp:lastPrinted>2025-04-30T12:17:00Z</cp:lastPrinted>
  <dcterms:created xsi:type="dcterms:W3CDTF">2023-10-30T09:28:00Z</dcterms:created>
  <dcterms:modified xsi:type="dcterms:W3CDTF">2025-06-30T15:11:00Z</dcterms:modified>
</cp:coreProperties>
</file>